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76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997"/>
        <w:gridCol w:w="2791"/>
        <w:gridCol w:w="269"/>
        <w:gridCol w:w="1620"/>
        <w:gridCol w:w="2899"/>
      </w:tblGrid>
      <w:tr w:rsidR="006F19ED" w:rsidRPr="00660ED5" w14:paraId="06602262" w14:textId="77777777" w:rsidTr="007B6F9F">
        <w:tc>
          <w:tcPr>
            <w:tcW w:w="1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103" w:type="dxa"/>
            </w:tcMar>
          </w:tcPr>
          <w:p w14:paraId="76DA0A5C" w14:textId="77777777" w:rsidR="006F19ED" w:rsidRPr="00660ED5" w:rsidRDefault="004E72E3" w:rsidP="003133C1">
            <w:pPr>
              <w:pStyle w:val="Label"/>
              <w:keepNext/>
              <w:keepLines/>
              <w:spacing w:before="0" w:after="0"/>
              <w:rPr>
                <w:szCs w:val="20"/>
              </w:rPr>
            </w:pPr>
            <w:r w:rsidRPr="00660ED5">
              <w:rPr>
                <w:szCs w:val="20"/>
              </w:rPr>
              <w:t>Job Title:</w:t>
            </w:r>
          </w:p>
        </w:tc>
        <w:tc>
          <w:tcPr>
            <w:tcW w:w="30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5CC54FF" w14:textId="635EDF3A" w:rsidR="006F19ED" w:rsidRPr="00660ED5" w:rsidRDefault="00EF2626" w:rsidP="003133C1">
            <w:pPr>
              <w:pStyle w:val="Label"/>
              <w:keepNext/>
              <w:keepLines/>
              <w:spacing w:before="0" w:after="0"/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  <w:r w:rsidR="00BC09B5">
              <w:rPr>
                <w:szCs w:val="20"/>
              </w:rPr>
              <w:t xml:space="preserve">Certification </w:t>
            </w:r>
            <w:r w:rsidR="00B57694">
              <w:rPr>
                <w:szCs w:val="20"/>
              </w:rPr>
              <w:t>Scheme Manager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103" w:type="dxa"/>
            </w:tcMar>
          </w:tcPr>
          <w:p w14:paraId="2AE591EE" w14:textId="77777777" w:rsidR="006F19ED" w:rsidRPr="00660ED5" w:rsidRDefault="004E72E3" w:rsidP="003133C1">
            <w:pPr>
              <w:pStyle w:val="Label"/>
              <w:keepNext/>
              <w:keepLines/>
              <w:spacing w:before="0" w:after="0"/>
              <w:rPr>
                <w:szCs w:val="20"/>
              </w:rPr>
            </w:pPr>
            <w:r w:rsidRPr="00660ED5">
              <w:rPr>
                <w:szCs w:val="20"/>
              </w:rPr>
              <w:t>Job Category:</w:t>
            </w:r>
          </w:p>
        </w:tc>
        <w:tc>
          <w:tcPr>
            <w:tcW w:w="2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018F326" w14:textId="77777777" w:rsidR="00B57694" w:rsidRDefault="00437F24" w:rsidP="003133C1">
            <w:pPr>
              <w:pStyle w:val="Details"/>
              <w:keepNext/>
              <w:keepLines/>
              <w:numPr>
                <w:ilvl w:val="0"/>
                <w:numId w:val="6"/>
              </w:numPr>
              <w:spacing w:before="0" w:after="0"/>
              <w:rPr>
                <w:szCs w:val="20"/>
              </w:rPr>
            </w:pPr>
            <w:r w:rsidRPr="00660ED5">
              <w:rPr>
                <w:szCs w:val="20"/>
              </w:rPr>
              <w:t>Administratio</w:t>
            </w:r>
            <w:r w:rsidR="00B57694">
              <w:rPr>
                <w:szCs w:val="20"/>
              </w:rPr>
              <w:t>n</w:t>
            </w:r>
          </w:p>
          <w:p w14:paraId="73528C9F" w14:textId="6D7EACA5" w:rsidR="00B57694" w:rsidRDefault="00B57694" w:rsidP="003133C1">
            <w:pPr>
              <w:pStyle w:val="Details"/>
              <w:keepNext/>
              <w:keepLines/>
              <w:numPr>
                <w:ilvl w:val="0"/>
                <w:numId w:val="6"/>
              </w:numPr>
              <w:spacing w:before="0" w:after="0"/>
              <w:rPr>
                <w:szCs w:val="20"/>
              </w:rPr>
            </w:pPr>
            <w:r>
              <w:rPr>
                <w:szCs w:val="20"/>
              </w:rPr>
              <w:t>Policy</w:t>
            </w:r>
            <w:r w:rsidR="00BC09B5">
              <w:rPr>
                <w:szCs w:val="20"/>
              </w:rPr>
              <w:t xml:space="preserve"> &amp; Regulation</w:t>
            </w:r>
          </w:p>
          <w:p w14:paraId="441C2264" w14:textId="0329BD5F" w:rsidR="006F19ED" w:rsidRPr="00660ED5" w:rsidRDefault="00B57694" w:rsidP="003133C1">
            <w:pPr>
              <w:pStyle w:val="Details"/>
              <w:keepNext/>
              <w:keepLines/>
              <w:numPr>
                <w:ilvl w:val="0"/>
                <w:numId w:val="6"/>
              </w:numPr>
              <w:spacing w:before="0" w:after="0"/>
              <w:rPr>
                <w:szCs w:val="20"/>
              </w:rPr>
            </w:pPr>
            <w:r>
              <w:rPr>
                <w:szCs w:val="20"/>
              </w:rPr>
              <w:t>Management</w:t>
            </w:r>
          </w:p>
        </w:tc>
      </w:tr>
      <w:tr w:rsidR="006F19ED" w:rsidRPr="00660ED5" w14:paraId="06820A1B" w14:textId="77777777" w:rsidTr="007B6F9F">
        <w:tc>
          <w:tcPr>
            <w:tcW w:w="1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103" w:type="dxa"/>
            </w:tcMar>
          </w:tcPr>
          <w:p w14:paraId="3113CB17" w14:textId="77777777" w:rsidR="006F19ED" w:rsidRPr="00660ED5" w:rsidRDefault="004E72E3" w:rsidP="003133C1">
            <w:pPr>
              <w:pStyle w:val="Label"/>
              <w:keepNext/>
              <w:keepLines/>
              <w:spacing w:before="0" w:after="0"/>
              <w:rPr>
                <w:szCs w:val="20"/>
              </w:rPr>
            </w:pPr>
            <w:r w:rsidRPr="00660ED5">
              <w:rPr>
                <w:szCs w:val="20"/>
              </w:rPr>
              <w:t>Department/Group:</w:t>
            </w:r>
          </w:p>
        </w:tc>
        <w:tc>
          <w:tcPr>
            <w:tcW w:w="30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F6301C0" w14:textId="3FCC9997" w:rsidR="006F19ED" w:rsidRPr="00660ED5" w:rsidRDefault="006F19ED" w:rsidP="003133C1">
            <w:pPr>
              <w:pStyle w:val="Details"/>
              <w:keepNext/>
              <w:keepLines/>
              <w:spacing w:before="0" w:after="0"/>
              <w:rPr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103" w:type="dxa"/>
            </w:tcMar>
          </w:tcPr>
          <w:p w14:paraId="74471F21" w14:textId="77777777" w:rsidR="006F19ED" w:rsidRPr="00660ED5" w:rsidRDefault="004E72E3" w:rsidP="003133C1">
            <w:pPr>
              <w:pStyle w:val="Label"/>
              <w:keepNext/>
              <w:keepLines/>
              <w:spacing w:before="0" w:after="0"/>
              <w:rPr>
                <w:szCs w:val="20"/>
              </w:rPr>
            </w:pPr>
            <w:r w:rsidRPr="00660ED5">
              <w:rPr>
                <w:szCs w:val="20"/>
              </w:rPr>
              <w:t>Job Code/ Req#:</w:t>
            </w:r>
          </w:p>
        </w:tc>
        <w:tc>
          <w:tcPr>
            <w:tcW w:w="2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78222E8" w14:textId="77777777" w:rsidR="006F19ED" w:rsidRPr="00660ED5" w:rsidRDefault="006F19ED" w:rsidP="003133C1">
            <w:pPr>
              <w:pStyle w:val="Details"/>
              <w:keepNext/>
              <w:keepLines/>
              <w:spacing w:before="0" w:after="0"/>
              <w:rPr>
                <w:szCs w:val="20"/>
              </w:rPr>
            </w:pPr>
          </w:p>
        </w:tc>
      </w:tr>
      <w:tr w:rsidR="006F19ED" w:rsidRPr="00660ED5" w14:paraId="39D63E41" w14:textId="77777777" w:rsidTr="007B6F9F">
        <w:tc>
          <w:tcPr>
            <w:tcW w:w="1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103" w:type="dxa"/>
            </w:tcMar>
          </w:tcPr>
          <w:p w14:paraId="45CA6FE5" w14:textId="77777777" w:rsidR="006F19ED" w:rsidRPr="00660ED5" w:rsidRDefault="004E72E3" w:rsidP="003133C1">
            <w:pPr>
              <w:pStyle w:val="Label"/>
              <w:keepNext/>
              <w:keepLines/>
              <w:spacing w:before="0" w:after="0"/>
              <w:rPr>
                <w:szCs w:val="20"/>
              </w:rPr>
            </w:pPr>
            <w:r w:rsidRPr="00660ED5">
              <w:rPr>
                <w:szCs w:val="20"/>
              </w:rPr>
              <w:t>Location:</w:t>
            </w:r>
          </w:p>
        </w:tc>
        <w:tc>
          <w:tcPr>
            <w:tcW w:w="30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23385FA" w14:textId="546904AB" w:rsidR="006F19ED" w:rsidRPr="00660ED5" w:rsidRDefault="009D62CC" w:rsidP="003133C1">
            <w:pPr>
              <w:pStyle w:val="Details"/>
              <w:keepNext/>
              <w:keepLines/>
              <w:spacing w:before="0" w:after="0"/>
              <w:rPr>
                <w:szCs w:val="20"/>
              </w:rPr>
            </w:pPr>
            <w:r>
              <w:rPr>
                <w:rStyle w:val="DetailsChar"/>
              </w:rPr>
              <w:t>London/remote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103" w:type="dxa"/>
            </w:tcMar>
          </w:tcPr>
          <w:p w14:paraId="0DA77CDF" w14:textId="77777777" w:rsidR="006F19ED" w:rsidRPr="00660ED5" w:rsidRDefault="004E72E3" w:rsidP="003133C1">
            <w:pPr>
              <w:pStyle w:val="Label"/>
              <w:keepNext/>
              <w:keepLines/>
              <w:spacing w:before="0" w:after="0"/>
              <w:rPr>
                <w:szCs w:val="20"/>
              </w:rPr>
            </w:pPr>
            <w:r w:rsidRPr="00660ED5">
              <w:rPr>
                <w:szCs w:val="20"/>
              </w:rPr>
              <w:t>Travel Required:</w:t>
            </w:r>
          </w:p>
        </w:tc>
        <w:tc>
          <w:tcPr>
            <w:tcW w:w="2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D6E4191" w14:textId="2BF36B20" w:rsidR="006F19ED" w:rsidRPr="00660ED5" w:rsidRDefault="006F19ED" w:rsidP="003133C1">
            <w:pPr>
              <w:pStyle w:val="Details"/>
              <w:keepNext/>
              <w:keepLines/>
              <w:spacing w:before="0" w:after="0"/>
              <w:rPr>
                <w:szCs w:val="20"/>
              </w:rPr>
            </w:pPr>
          </w:p>
        </w:tc>
      </w:tr>
      <w:tr w:rsidR="006F19ED" w:rsidRPr="00660ED5" w14:paraId="7B4601D1" w14:textId="77777777" w:rsidTr="007B6F9F">
        <w:tc>
          <w:tcPr>
            <w:tcW w:w="1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103" w:type="dxa"/>
            </w:tcMar>
          </w:tcPr>
          <w:p w14:paraId="6B1F10B6" w14:textId="77777777" w:rsidR="006F19ED" w:rsidRPr="00660ED5" w:rsidRDefault="004E72E3" w:rsidP="003133C1">
            <w:pPr>
              <w:pStyle w:val="Label"/>
              <w:keepNext/>
              <w:keepLines/>
              <w:spacing w:before="0" w:after="0"/>
              <w:rPr>
                <w:szCs w:val="20"/>
              </w:rPr>
            </w:pPr>
            <w:r w:rsidRPr="00660ED5">
              <w:rPr>
                <w:szCs w:val="20"/>
              </w:rPr>
              <w:t>Level/Salary Range:</w:t>
            </w:r>
          </w:p>
        </w:tc>
        <w:tc>
          <w:tcPr>
            <w:tcW w:w="30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1D112CD" w14:textId="0F9170A1" w:rsidR="006F19ED" w:rsidRPr="00660ED5" w:rsidRDefault="00A03659" w:rsidP="003133C1">
            <w:pPr>
              <w:pStyle w:val="Details"/>
              <w:keepNext/>
              <w:keepLines/>
              <w:spacing w:before="0" w:after="0"/>
              <w:rPr>
                <w:szCs w:val="20"/>
              </w:rPr>
            </w:pPr>
            <w:r>
              <w:rPr>
                <w:szCs w:val="20"/>
              </w:rPr>
              <w:t>£23-25K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103" w:type="dxa"/>
            </w:tcMar>
          </w:tcPr>
          <w:p w14:paraId="6CCAFF89" w14:textId="77777777" w:rsidR="006F19ED" w:rsidRPr="00660ED5" w:rsidRDefault="004E72E3" w:rsidP="003133C1">
            <w:pPr>
              <w:pStyle w:val="Label"/>
              <w:keepNext/>
              <w:keepLines/>
              <w:spacing w:before="0" w:after="0"/>
              <w:rPr>
                <w:szCs w:val="20"/>
              </w:rPr>
            </w:pPr>
            <w:r w:rsidRPr="00660ED5">
              <w:rPr>
                <w:szCs w:val="20"/>
              </w:rPr>
              <w:t>Position Type:</w:t>
            </w:r>
          </w:p>
        </w:tc>
        <w:tc>
          <w:tcPr>
            <w:tcW w:w="2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2BA2C65" w14:textId="7DA9AA6E" w:rsidR="006F19ED" w:rsidRPr="00660ED5" w:rsidRDefault="00B57694" w:rsidP="003133C1">
            <w:pPr>
              <w:pStyle w:val="Details"/>
              <w:keepNext/>
              <w:keepLines/>
              <w:spacing w:before="0" w:after="0"/>
              <w:rPr>
                <w:szCs w:val="20"/>
              </w:rPr>
            </w:pPr>
            <w:r>
              <w:rPr>
                <w:szCs w:val="20"/>
              </w:rPr>
              <w:t>Full time</w:t>
            </w:r>
          </w:p>
        </w:tc>
      </w:tr>
      <w:tr w:rsidR="006F19ED" w:rsidRPr="00660ED5" w14:paraId="6C37F3B6" w14:textId="77777777" w:rsidTr="007B6F9F">
        <w:tc>
          <w:tcPr>
            <w:tcW w:w="1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103" w:type="dxa"/>
            </w:tcMar>
          </w:tcPr>
          <w:p w14:paraId="47C0BB0B" w14:textId="77777777" w:rsidR="006F19ED" w:rsidRPr="00660ED5" w:rsidRDefault="004E72E3" w:rsidP="003133C1">
            <w:pPr>
              <w:pStyle w:val="Label"/>
              <w:keepNext/>
              <w:keepLines/>
              <w:spacing w:before="0" w:after="0"/>
              <w:rPr>
                <w:szCs w:val="20"/>
              </w:rPr>
            </w:pPr>
            <w:r w:rsidRPr="00660ED5">
              <w:rPr>
                <w:szCs w:val="20"/>
              </w:rPr>
              <w:t>HR Contact:</w:t>
            </w:r>
          </w:p>
        </w:tc>
        <w:tc>
          <w:tcPr>
            <w:tcW w:w="30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7D4623F" w14:textId="6BCA5EF6" w:rsidR="006F19ED" w:rsidRPr="00660ED5" w:rsidRDefault="00BE7C03" w:rsidP="003133C1">
            <w:pPr>
              <w:pStyle w:val="Details"/>
              <w:keepNext/>
              <w:keepLines/>
              <w:spacing w:before="0" w:after="0"/>
              <w:rPr>
                <w:szCs w:val="20"/>
              </w:rPr>
            </w:pPr>
            <w:r w:rsidRPr="00BE7C03">
              <w:rPr>
                <w:szCs w:val="20"/>
              </w:rPr>
              <w:t xml:space="preserve">Carolyn </w:t>
            </w:r>
            <w:proofErr w:type="spellStart"/>
            <w:r w:rsidRPr="00BE7C03">
              <w:rPr>
                <w:szCs w:val="20"/>
              </w:rPr>
              <w:t>Annesly</w:t>
            </w:r>
            <w:proofErr w:type="spellEnd"/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103" w:type="dxa"/>
            </w:tcMar>
          </w:tcPr>
          <w:p w14:paraId="39C9EF24" w14:textId="77777777" w:rsidR="006F19ED" w:rsidRPr="00660ED5" w:rsidRDefault="004E72E3" w:rsidP="003133C1">
            <w:pPr>
              <w:pStyle w:val="Label"/>
              <w:keepNext/>
              <w:keepLines/>
              <w:spacing w:before="0" w:after="0"/>
              <w:rPr>
                <w:szCs w:val="20"/>
              </w:rPr>
            </w:pPr>
            <w:r w:rsidRPr="00660ED5">
              <w:rPr>
                <w:szCs w:val="20"/>
              </w:rPr>
              <w:t>Date posted:</w:t>
            </w:r>
          </w:p>
        </w:tc>
        <w:tc>
          <w:tcPr>
            <w:tcW w:w="2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2E81345" w14:textId="7A4EE113" w:rsidR="006F19ED" w:rsidRPr="00660ED5" w:rsidRDefault="00BE777F" w:rsidP="003133C1">
            <w:pPr>
              <w:pStyle w:val="Details"/>
              <w:keepNext/>
              <w:keepLines/>
              <w:spacing w:before="0" w:after="0"/>
              <w:rPr>
                <w:szCs w:val="20"/>
              </w:rPr>
            </w:pPr>
            <w:sdt>
              <w:sdtPr>
                <w:id w:val="-1619675271"/>
                <w:date w:fullDate="2021-01-27T00:00:00Z">
                  <w:dateFormat w:val="dd/MM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F664DE">
                  <w:t>27</w:t>
                </w:r>
                <w:r w:rsidR="00F664DE" w:rsidRPr="00660ED5">
                  <w:t>/</w:t>
                </w:r>
                <w:r w:rsidR="00F664DE">
                  <w:t>01</w:t>
                </w:r>
                <w:r w:rsidR="00F664DE" w:rsidRPr="00660ED5">
                  <w:t>/202</w:t>
                </w:r>
                <w:r w:rsidR="00F664DE">
                  <w:t>1</w:t>
                </w:r>
              </w:sdtContent>
            </w:sdt>
          </w:p>
        </w:tc>
      </w:tr>
      <w:tr w:rsidR="006F19ED" w:rsidRPr="00660ED5" w14:paraId="50E48B2D" w14:textId="77777777" w:rsidTr="007B6F9F">
        <w:tc>
          <w:tcPr>
            <w:tcW w:w="1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103" w:type="dxa"/>
            </w:tcMar>
          </w:tcPr>
          <w:p w14:paraId="398D8F6B" w14:textId="77777777" w:rsidR="006F19ED" w:rsidRPr="00660ED5" w:rsidRDefault="004E72E3" w:rsidP="003133C1">
            <w:pPr>
              <w:pStyle w:val="Label"/>
              <w:keepNext/>
              <w:keepLines/>
              <w:spacing w:before="0" w:after="0"/>
              <w:rPr>
                <w:szCs w:val="20"/>
              </w:rPr>
            </w:pPr>
            <w:r w:rsidRPr="00660ED5">
              <w:rPr>
                <w:szCs w:val="20"/>
              </w:rPr>
              <w:t>Will Train Applicant(s):</w:t>
            </w:r>
          </w:p>
        </w:tc>
        <w:tc>
          <w:tcPr>
            <w:tcW w:w="30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6C3D0EB" w14:textId="4B3ACF90" w:rsidR="006F19ED" w:rsidRPr="00660ED5" w:rsidRDefault="00437F24" w:rsidP="003133C1">
            <w:pPr>
              <w:pStyle w:val="Details"/>
              <w:keepNext/>
              <w:keepLines/>
              <w:spacing w:before="0" w:after="0"/>
              <w:rPr>
                <w:szCs w:val="20"/>
              </w:rPr>
            </w:pPr>
            <w:r w:rsidRPr="00660ED5">
              <w:rPr>
                <w:szCs w:val="20"/>
              </w:rPr>
              <w:t xml:space="preserve">L&amp;D </w:t>
            </w:r>
            <w:r w:rsidR="00A03659">
              <w:rPr>
                <w:szCs w:val="20"/>
              </w:rPr>
              <w:t>a</w:t>
            </w:r>
            <w:r w:rsidRPr="00660ED5">
              <w:rPr>
                <w:szCs w:val="20"/>
              </w:rPr>
              <w:t>vailable where applicable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103" w:type="dxa"/>
            </w:tcMar>
          </w:tcPr>
          <w:p w14:paraId="21328111" w14:textId="77777777" w:rsidR="006F19ED" w:rsidRPr="00660ED5" w:rsidRDefault="004E72E3" w:rsidP="003133C1">
            <w:pPr>
              <w:pStyle w:val="Label"/>
              <w:keepNext/>
              <w:keepLines/>
              <w:spacing w:before="0" w:after="0"/>
              <w:rPr>
                <w:szCs w:val="20"/>
              </w:rPr>
            </w:pPr>
            <w:r w:rsidRPr="00660ED5">
              <w:rPr>
                <w:szCs w:val="20"/>
              </w:rPr>
              <w:t>Posting Expires:</w:t>
            </w:r>
          </w:p>
        </w:tc>
        <w:tc>
          <w:tcPr>
            <w:tcW w:w="2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98E3DC6" w14:textId="69008EA4" w:rsidR="006F19ED" w:rsidRPr="00660ED5" w:rsidRDefault="00F664DE" w:rsidP="003133C1">
            <w:pPr>
              <w:pStyle w:val="Details"/>
              <w:keepNext/>
              <w:keepLines/>
              <w:spacing w:before="0" w:after="0"/>
              <w:rPr>
                <w:szCs w:val="20"/>
              </w:rPr>
            </w:pPr>
            <w:r>
              <w:rPr>
                <w:szCs w:val="20"/>
              </w:rPr>
              <w:t>27</w:t>
            </w:r>
            <w:r w:rsidR="00B76F93" w:rsidRPr="00660ED5">
              <w:rPr>
                <w:szCs w:val="20"/>
              </w:rPr>
              <w:t>/</w:t>
            </w:r>
            <w:r w:rsidR="00437F24" w:rsidRPr="00660ED5">
              <w:rPr>
                <w:szCs w:val="20"/>
              </w:rPr>
              <w:t>0</w:t>
            </w:r>
            <w:r>
              <w:rPr>
                <w:szCs w:val="20"/>
              </w:rPr>
              <w:t>2</w:t>
            </w:r>
            <w:r w:rsidR="00B76F93" w:rsidRPr="00660ED5">
              <w:rPr>
                <w:szCs w:val="20"/>
              </w:rPr>
              <w:t>/202</w:t>
            </w:r>
            <w:r w:rsidR="00437F24" w:rsidRPr="00660ED5">
              <w:rPr>
                <w:szCs w:val="20"/>
              </w:rPr>
              <w:t>1</w:t>
            </w:r>
          </w:p>
        </w:tc>
      </w:tr>
      <w:tr w:rsidR="006F19ED" w:rsidRPr="00660ED5" w14:paraId="4FBDBC7C" w14:textId="77777777" w:rsidTr="00EC1979">
        <w:tc>
          <w:tcPr>
            <w:tcW w:w="957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</w:tcPr>
          <w:p w14:paraId="6ABC2AAA" w14:textId="77777777" w:rsidR="006F19ED" w:rsidRPr="00660ED5" w:rsidRDefault="004E72E3" w:rsidP="003133C1">
            <w:pPr>
              <w:pStyle w:val="Label"/>
              <w:keepNext/>
              <w:keepLines/>
              <w:spacing w:before="0" w:after="0"/>
              <w:rPr>
                <w:szCs w:val="20"/>
              </w:rPr>
            </w:pPr>
            <w:r w:rsidRPr="00660ED5">
              <w:rPr>
                <w:szCs w:val="20"/>
              </w:rPr>
              <w:t>Applications Accepted By:</w:t>
            </w:r>
          </w:p>
        </w:tc>
      </w:tr>
      <w:tr w:rsidR="006F19ED" w:rsidRPr="00660ED5" w14:paraId="315753DB" w14:textId="77777777" w:rsidTr="007B6F9F">
        <w:trPr>
          <w:trHeight w:val="1925"/>
        </w:trPr>
        <w:tc>
          <w:tcPr>
            <w:tcW w:w="47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CF4BD22" w14:textId="2B2145AF" w:rsidR="006F19ED" w:rsidRPr="000938A4" w:rsidRDefault="0033541C" w:rsidP="003133C1">
            <w:pPr>
              <w:pStyle w:val="Descriptionlabels"/>
              <w:keepNext/>
              <w:keepLines/>
              <w:spacing w:before="0" w:after="0"/>
              <w:rPr>
                <w:sz w:val="20"/>
                <w:szCs w:val="20"/>
              </w:rPr>
            </w:pPr>
            <w:r w:rsidRPr="000938A4">
              <w:rPr>
                <w:sz w:val="20"/>
                <w:szCs w:val="20"/>
              </w:rPr>
              <w:t>Nicola Steele</w:t>
            </w:r>
          </w:p>
          <w:p w14:paraId="1408A443" w14:textId="5C5343E3" w:rsidR="006F19ED" w:rsidRPr="00660ED5" w:rsidRDefault="00BA27E8" w:rsidP="003133C1">
            <w:pPr>
              <w:pStyle w:val="Details"/>
              <w:keepNext/>
              <w:keepLines/>
              <w:spacing w:before="0" w:after="0"/>
              <w:rPr>
                <w:szCs w:val="20"/>
              </w:rPr>
            </w:pPr>
            <w:r w:rsidRPr="000938A4">
              <w:rPr>
                <w:rStyle w:val="DetailsChar"/>
              </w:rPr>
              <w:t xml:space="preserve">Email: </w:t>
            </w:r>
            <w:hyperlink r:id="rId11" w:history="1">
              <w:r w:rsidR="00BE7C03" w:rsidRPr="000F6ED1">
                <w:rPr>
                  <w:rStyle w:val="Hyperlink"/>
                </w:rPr>
                <w:t>carolyn.annesly@weareorchard.com</w:t>
              </w:r>
            </w:hyperlink>
            <w:r w:rsidR="00BE7C03">
              <w:rPr>
                <w:rStyle w:val="DetailsChar"/>
              </w:rPr>
              <w:t xml:space="preserve"> </w:t>
            </w:r>
          </w:p>
        </w:tc>
        <w:tc>
          <w:tcPr>
            <w:tcW w:w="478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A9248D3" w14:textId="6AA303FB" w:rsidR="006F19ED" w:rsidRPr="00660ED5" w:rsidRDefault="00436FA1" w:rsidP="003133C1">
            <w:pPr>
              <w:pStyle w:val="Details"/>
              <w:keepNext/>
              <w:keepLines/>
              <w:spacing w:before="0" w:after="0"/>
              <w:rPr>
                <w:b/>
                <w:szCs w:val="20"/>
              </w:rPr>
            </w:pPr>
            <w:r w:rsidRPr="00660ED5">
              <w:rPr>
                <w:b/>
                <w:szCs w:val="20"/>
              </w:rPr>
              <w:t xml:space="preserve">Current Office </w:t>
            </w:r>
            <w:r w:rsidR="004E72E3" w:rsidRPr="00660ED5">
              <w:rPr>
                <w:b/>
                <w:szCs w:val="20"/>
              </w:rPr>
              <w:t>Address:</w:t>
            </w:r>
          </w:p>
          <w:p w14:paraId="4900A01E" w14:textId="77777777" w:rsidR="006F19ED" w:rsidRPr="00660ED5" w:rsidRDefault="004E72E3" w:rsidP="003133C1">
            <w:pPr>
              <w:pStyle w:val="Details"/>
              <w:keepNext/>
              <w:keepLines/>
              <w:spacing w:before="0" w:after="0"/>
              <w:rPr>
                <w:rFonts w:cs="Helvetica"/>
                <w:color w:val="3F4042"/>
                <w:szCs w:val="20"/>
              </w:rPr>
            </w:pPr>
            <w:r w:rsidRPr="00660ED5">
              <w:rPr>
                <w:rFonts w:cs="Helvetica"/>
                <w:color w:val="3F4042"/>
                <w:szCs w:val="20"/>
                <w:shd w:val="clear" w:color="auto" w:fill="FFFFFF"/>
              </w:rPr>
              <w:t>We Are Orchard Limited</w:t>
            </w:r>
          </w:p>
          <w:p w14:paraId="380B7418" w14:textId="7A7CA0F2" w:rsidR="006F19ED" w:rsidRPr="00660ED5" w:rsidRDefault="004E72E3" w:rsidP="003133C1">
            <w:pPr>
              <w:pStyle w:val="Details"/>
              <w:keepNext/>
              <w:keepLines/>
              <w:spacing w:before="0" w:after="0"/>
              <w:rPr>
                <w:rFonts w:cs="Helvetica"/>
                <w:color w:val="3F4042"/>
                <w:szCs w:val="20"/>
              </w:rPr>
            </w:pPr>
            <w:r w:rsidRPr="00660ED5">
              <w:rPr>
                <w:rFonts w:cs="Helvetica"/>
                <w:color w:val="3F4042"/>
                <w:szCs w:val="20"/>
                <w:shd w:val="clear" w:color="auto" w:fill="FFFFFF"/>
              </w:rPr>
              <w:t>Sustainable Bankside</w:t>
            </w:r>
            <w:r w:rsidR="00216A10" w:rsidRPr="00660ED5">
              <w:rPr>
                <w:rFonts w:cs="Helvetica"/>
                <w:color w:val="3F4042"/>
                <w:szCs w:val="20"/>
                <w:shd w:val="clear" w:color="auto" w:fill="FFFFFF"/>
              </w:rPr>
              <w:t xml:space="preserve"> II</w:t>
            </w:r>
          </w:p>
          <w:p w14:paraId="2A71845A" w14:textId="604AF39E" w:rsidR="006F19ED" w:rsidRPr="00660ED5" w:rsidRDefault="00216A10" w:rsidP="003133C1">
            <w:pPr>
              <w:pStyle w:val="Details"/>
              <w:keepNext/>
              <w:keepLines/>
              <w:spacing w:before="0" w:after="0"/>
              <w:rPr>
                <w:rFonts w:cs="Helvetica"/>
                <w:color w:val="3F4042"/>
                <w:szCs w:val="20"/>
              </w:rPr>
            </w:pPr>
            <w:r w:rsidRPr="00660ED5">
              <w:rPr>
                <w:rFonts w:cs="Helvetica"/>
                <w:color w:val="3F4042"/>
                <w:szCs w:val="20"/>
                <w:shd w:val="clear" w:color="auto" w:fill="FFFFFF"/>
              </w:rPr>
              <w:t xml:space="preserve">25 Lavington </w:t>
            </w:r>
            <w:r w:rsidR="003C5843">
              <w:rPr>
                <w:rFonts w:cs="Helvetica"/>
                <w:color w:val="3F4042"/>
                <w:szCs w:val="20"/>
                <w:shd w:val="clear" w:color="auto" w:fill="FFFFFF"/>
              </w:rPr>
              <w:t>Street</w:t>
            </w:r>
          </w:p>
          <w:p w14:paraId="5FEF3D0C" w14:textId="77777777" w:rsidR="006F19ED" w:rsidRPr="00660ED5" w:rsidRDefault="004E72E3" w:rsidP="003133C1">
            <w:pPr>
              <w:pStyle w:val="Details"/>
              <w:keepNext/>
              <w:keepLines/>
              <w:spacing w:before="0" w:after="0"/>
              <w:rPr>
                <w:rFonts w:cs="Helvetica"/>
                <w:color w:val="3F4042"/>
                <w:szCs w:val="20"/>
              </w:rPr>
            </w:pPr>
            <w:r w:rsidRPr="00660ED5">
              <w:rPr>
                <w:rFonts w:cs="Helvetica"/>
                <w:color w:val="3F4042"/>
                <w:szCs w:val="20"/>
                <w:shd w:val="clear" w:color="auto" w:fill="FFFFFF"/>
              </w:rPr>
              <w:t>London</w:t>
            </w:r>
          </w:p>
          <w:p w14:paraId="1271C320" w14:textId="054C16F5" w:rsidR="006F19ED" w:rsidRPr="00660ED5" w:rsidRDefault="004E72E3" w:rsidP="003133C1">
            <w:pPr>
              <w:pStyle w:val="Details"/>
              <w:keepNext/>
              <w:keepLines/>
              <w:spacing w:before="0" w:after="0"/>
              <w:rPr>
                <w:rFonts w:cs="Helvetica"/>
                <w:color w:val="3F4042"/>
                <w:szCs w:val="20"/>
              </w:rPr>
            </w:pPr>
            <w:r w:rsidRPr="00660ED5">
              <w:rPr>
                <w:rFonts w:cs="Helvetica"/>
                <w:color w:val="3F4042"/>
                <w:szCs w:val="20"/>
                <w:shd w:val="clear" w:color="auto" w:fill="FFFFFF"/>
              </w:rPr>
              <w:t>SE1 9HZ</w:t>
            </w:r>
          </w:p>
        </w:tc>
      </w:tr>
      <w:tr w:rsidR="006F19ED" w:rsidRPr="00660ED5" w14:paraId="611DF091" w14:textId="77777777" w:rsidTr="00EC1979">
        <w:tc>
          <w:tcPr>
            <w:tcW w:w="957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</w:tcPr>
          <w:p w14:paraId="7E38B8FE" w14:textId="77777777" w:rsidR="006F19ED" w:rsidRPr="00660ED5" w:rsidRDefault="004E72E3" w:rsidP="003133C1">
            <w:pPr>
              <w:pStyle w:val="Label"/>
              <w:keepNext/>
              <w:keepLines/>
              <w:spacing w:before="0" w:after="0"/>
              <w:rPr>
                <w:szCs w:val="20"/>
              </w:rPr>
            </w:pPr>
            <w:r w:rsidRPr="00660ED5">
              <w:rPr>
                <w:szCs w:val="20"/>
              </w:rPr>
              <w:t>Job Description</w:t>
            </w:r>
          </w:p>
        </w:tc>
      </w:tr>
      <w:tr w:rsidR="006F19ED" w:rsidRPr="00660ED5" w14:paraId="75646254" w14:textId="77777777" w:rsidTr="00EB4418">
        <w:trPr>
          <w:trHeight w:val="6574"/>
        </w:trPr>
        <w:tc>
          <w:tcPr>
            <w:tcW w:w="957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4A2D419" w14:textId="4FC5AF4C" w:rsidR="00F10699" w:rsidRPr="00660ED5" w:rsidRDefault="004E72E3" w:rsidP="003133C1">
            <w:pPr>
              <w:pStyle w:val="Descriptionlabels"/>
              <w:keepNext/>
              <w:keepLines/>
              <w:tabs>
                <w:tab w:val="left" w:pos="3660"/>
              </w:tabs>
              <w:spacing w:before="0" w:after="0"/>
              <w:rPr>
                <w:rFonts w:asciiTheme="minorHAnsi" w:hAnsiTheme="minorHAnsi"/>
                <w:sz w:val="20"/>
                <w:szCs w:val="20"/>
              </w:rPr>
            </w:pPr>
            <w:r w:rsidRPr="00660ED5">
              <w:rPr>
                <w:rFonts w:asciiTheme="minorHAnsi" w:hAnsiTheme="minorHAnsi"/>
                <w:sz w:val="20"/>
                <w:szCs w:val="20"/>
              </w:rPr>
              <w:lastRenderedPageBreak/>
              <w:br/>
            </w:r>
            <w:r w:rsidR="00F10699" w:rsidRPr="00660ED5">
              <w:rPr>
                <w:rFonts w:asciiTheme="minorHAnsi" w:hAnsiTheme="minorHAnsi"/>
                <w:sz w:val="20"/>
                <w:szCs w:val="20"/>
              </w:rPr>
              <w:t xml:space="preserve">Who we </w:t>
            </w:r>
            <w:proofErr w:type="gramStart"/>
            <w:r w:rsidR="00F10699" w:rsidRPr="00660ED5">
              <w:rPr>
                <w:rFonts w:asciiTheme="minorHAnsi" w:hAnsiTheme="minorHAnsi"/>
                <w:sz w:val="20"/>
                <w:szCs w:val="20"/>
              </w:rPr>
              <w:t>are</w:t>
            </w:r>
            <w:proofErr w:type="gramEnd"/>
          </w:p>
          <w:p w14:paraId="6DE2DB29" w14:textId="77777777" w:rsidR="00EB4418" w:rsidRPr="00660ED5" w:rsidRDefault="00EB4418" w:rsidP="003133C1">
            <w:pPr>
              <w:pStyle w:val="Descriptionlabels"/>
              <w:keepNext/>
              <w:keepLines/>
              <w:tabs>
                <w:tab w:val="left" w:pos="3660"/>
              </w:tabs>
              <w:spacing w:before="0" w:after="0"/>
              <w:rPr>
                <w:rFonts w:asciiTheme="minorHAnsi" w:hAnsiTheme="minorHAnsi"/>
                <w:sz w:val="20"/>
                <w:szCs w:val="20"/>
              </w:rPr>
            </w:pPr>
          </w:p>
          <w:p w14:paraId="05AFB2BB" w14:textId="2A2F479C" w:rsidR="00F10699" w:rsidRPr="00660ED5" w:rsidRDefault="00F10699" w:rsidP="003133C1">
            <w:pPr>
              <w:pStyle w:val="Descriptionlabels"/>
              <w:keepNext/>
              <w:keepLines/>
              <w:tabs>
                <w:tab w:val="left" w:pos="3660"/>
              </w:tabs>
              <w:spacing w:before="0" w:after="0"/>
              <w:rPr>
                <w:rFonts w:asciiTheme="minorHAnsi" w:hAnsiTheme="minorHAnsi"/>
                <w:b w:val="0"/>
                <w:smallCaps w:val="0"/>
                <w:color w:val="262626" w:themeColor="text1" w:themeTint="D9"/>
                <w:sz w:val="20"/>
                <w:szCs w:val="20"/>
              </w:rPr>
            </w:pPr>
            <w:r w:rsidRPr="00660ED5">
              <w:rPr>
                <w:rFonts w:asciiTheme="minorHAnsi" w:hAnsiTheme="minorHAnsi"/>
                <w:b w:val="0"/>
                <w:smallCaps w:val="0"/>
                <w:color w:val="262626" w:themeColor="text1" w:themeTint="D9"/>
                <w:sz w:val="20"/>
                <w:szCs w:val="20"/>
              </w:rPr>
              <w:t>We are a group of dynamic and passionate people active within the circular economy industry, located in central London, just a stone</w:t>
            </w:r>
            <w:r w:rsidR="00522994" w:rsidRPr="00660ED5">
              <w:rPr>
                <w:rFonts w:asciiTheme="minorHAnsi" w:hAnsiTheme="minorHAnsi"/>
                <w:b w:val="0"/>
                <w:smallCaps w:val="0"/>
                <w:color w:val="262626" w:themeColor="text1" w:themeTint="D9"/>
                <w:sz w:val="20"/>
                <w:szCs w:val="20"/>
              </w:rPr>
              <w:t xml:space="preserve">’s </w:t>
            </w:r>
            <w:r w:rsidRPr="00660ED5">
              <w:rPr>
                <w:rFonts w:asciiTheme="minorHAnsi" w:hAnsiTheme="minorHAnsi"/>
                <w:b w:val="0"/>
                <w:smallCaps w:val="0"/>
                <w:color w:val="262626" w:themeColor="text1" w:themeTint="D9"/>
                <w:sz w:val="20"/>
                <w:szCs w:val="20"/>
              </w:rPr>
              <w:t>throw from the lively Southbank and its foodie and cultural surroundings</w:t>
            </w:r>
            <w:r w:rsidR="0091475E" w:rsidRPr="00660ED5">
              <w:rPr>
                <w:rFonts w:asciiTheme="minorHAnsi" w:hAnsiTheme="minorHAnsi"/>
                <w:b w:val="0"/>
                <w:smallCaps w:val="0"/>
                <w:color w:val="262626" w:themeColor="text1" w:themeTint="D9"/>
                <w:sz w:val="20"/>
                <w:szCs w:val="20"/>
              </w:rPr>
              <w:t xml:space="preserve"> (currently working remotely)</w:t>
            </w:r>
            <w:r w:rsidRPr="00660ED5">
              <w:rPr>
                <w:rFonts w:asciiTheme="minorHAnsi" w:hAnsiTheme="minorHAnsi"/>
                <w:b w:val="0"/>
                <w:smallCaps w:val="0"/>
                <w:color w:val="262626" w:themeColor="text1" w:themeTint="D9"/>
                <w:sz w:val="20"/>
                <w:szCs w:val="20"/>
              </w:rPr>
              <w:t>.</w:t>
            </w:r>
            <w:r w:rsidR="00211513" w:rsidRPr="00660ED5">
              <w:rPr>
                <w:rFonts w:asciiTheme="minorHAnsi" w:hAnsiTheme="minorHAnsi"/>
                <w:b w:val="0"/>
                <w:smallCaps w:val="0"/>
                <w:color w:val="262626" w:themeColor="text1" w:themeTint="D9"/>
                <w:sz w:val="20"/>
                <w:szCs w:val="20"/>
              </w:rPr>
              <w:t xml:space="preserve"> We are a small business with a big impact, working effectively to build key stakeholder relations and leverage the membership of the associations we manage.</w:t>
            </w:r>
          </w:p>
          <w:p w14:paraId="406855C6" w14:textId="77777777" w:rsidR="00F10699" w:rsidRPr="00660ED5" w:rsidRDefault="00F10699" w:rsidP="003133C1">
            <w:pPr>
              <w:pStyle w:val="Descriptionlabels"/>
              <w:keepNext/>
              <w:keepLines/>
              <w:tabs>
                <w:tab w:val="left" w:pos="3660"/>
              </w:tabs>
              <w:spacing w:before="0" w:after="0"/>
              <w:rPr>
                <w:rFonts w:asciiTheme="minorHAnsi" w:hAnsiTheme="minorHAnsi"/>
                <w:b w:val="0"/>
                <w:smallCaps w:val="0"/>
                <w:color w:val="262626" w:themeColor="text1" w:themeTint="D9"/>
                <w:sz w:val="20"/>
                <w:szCs w:val="20"/>
              </w:rPr>
            </w:pPr>
          </w:p>
          <w:p w14:paraId="7DAF5C5A" w14:textId="32FEAAF5" w:rsidR="00F10699" w:rsidRPr="00660ED5" w:rsidRDefault="00F10699" w:rsidP="003133C1">
            <w:pPr>
              <w:pStyle w:val="Descriptionlabels"/>
              <w:keepNext/>
              <w:keepLines/>
              <w:tabs>
                <w:tab w:val="left" w:pos="3660"/>
              </w:tabs>
              <w:spacing w:before="0" w:after="0"/>
              <w:rPr>
                <w:rFonts w:asciiTheme="minorHAnsi" w:hAnsiTheme="minorHAnsi"/>
                <w:sz w:val="20"/>
                <w:szCs w:val="20"/>
              </w:rPr>
            </w:pPr>
            <w:r w:rsidRPr="00660ED5">
              <w:rPr>
                <w:rFonts w:asciiTheme="minorHAnsi" w:hAnsiTheme="minorHAnsi"/>
                <w:sz w:val="20"/>
                <w:szCs w:val="20"/>
              </w:rPr>
              <w:t>Orchard’s Mission</w:t>
            </w:r>
          </w:p>
          <w:p w14:paraId="6EF1449B" w14:textId="77777777" w:rsidR="00EB4418" w:rsidRPr="00660ED5" w:rsidRDefault="00EB4418" w:rsidP="003133C1">
            <w:pPr>
              <w:pStyle w:val="Descriptionlabels"/>
              <w:keepNext/>
              <w:keepLines/>
              <w:tabs>
                <w:tab w:val="left" w:pos="3660"/>
              </w:tabs>
              <w:spacing w:before="0" w:after="0"/>
              <w:rPr>
                <w:rFonts w:asciiTheme="minorHAnsi" w:hAnsiTheme="minorHAnsi"/>
                <w:sz w:val="20"/>
                <w:szCs w:val="20"/>
              </w:rPr>
            </w:pPr>
          </w:p>
          <w:p w14:paraId="4B76D737" w14:textId="454DF806" w:rsidR="00F10699" w:rsidRPr="00660ED5" w:rsidRDefault="00F10699" w:rsidP="003133C1">
            <w:pPr>
              <w:keepNext/>
              <w:keepLines/>
              <w:spacing w:before="0" w:after="0"/>
              <w:rPr>
                <w:color w:val="262626" w:themeColor="text1" w:themeTint="D9"/>
                <w:szCs w:val="20"/>
                <w:shd w:val="clear" w:color="auto" w:fill="FFFFFF"/>
              </w:rPr>
            </w:pPr>
            <w:r w:rsidRPr="00660ED5">
              <w:rPr>
                <w:color w:val="262626" w:themeColor="text1" w:themeTint="D9"/>
                <w:szCs w:val="20"/>
              </w:rPr>
              <w:t>We are Orchard is a management agency for</w:t>
            </w:r>
            <w:r w:rsidRPr="00660ED5">
              <w:rPr>
                <w:color w:val="262626" w:themeColor="text1" w:themeTint="D9"/>
                <w:szCs w:val="20"/>
                <w:shd w:val="clear" w:color="auto" w:fill="FFFFFF"/>
              </w:rPr>
              <w:t xml:space="preserve"> associations that actively contribute to the development of an </w:t>
            </w:r>
            <w:r w:rsidR="00BA1CCD" w:rsidRPr="00660ED5">
              <w:rPr>
                <w:color w:val="262626" w:themeColor="text1" w:themeTint="D9"/>
                <w:szCs w:val="20"/>
                <w:shd w:val="clear" w:color="auto" w:fill="FFFFFF"/>
              </w:rPr>
              <w:t>environmentally friendly</w:t>
            </w:r>
            <w:r w:rsidRPr="00660ED5">
              <w:rPr>
                <w:color w:val="262626" w:themeColor="text1" w:themeTint="D9"/>
                <w:szCs w:val="20"/>
                <w:shd w:val="clear" w:color="auto" w:fill="FFFFFF"/>
              </w:rPr>
              <w:t xml:space="preserve"> circular economy.</w:t>
            </w:r>
          </w:p>
          <w:p w14:paraId="292B2FD3" w14:textId="77777777" w:rsidR="00F10699" w:rsidRPr="00660ED5" w:rsidRDefault="00F10699" w:rsidP="003133C1">
            <w:pPr>
              <w:keepNext/>
              <w:keepLines/>
              <w:spacing w:before="0" w:after="0"/>
              <w:rPr>
                <w:color w:val="262626" w:themeColor="text1" w:themeTint="D9"/>
                <w:szCs w:val="20"/>
                <w:shd w:val="clear" w:color="auto" w:fill="FFFFFF"/>
              </w:rPr>
            </w:pPr>
          </w:p>
          <w:p w14:paraId="78D67921" w14:textId="7D8B1503" w:rsidR="00F10699" w:rsidRPr="00660ED5" w:rsidRDefault="00F10699" w:rsidP="003133C1">
            <w:pPr>
              <w:keepNext/>
              <w:keepLines/>
              <w:spacing w:before="0" w:after="0"/>
              <w:rPr>
                <w:color w:val="262626" w:themeColor="text1" w:themeTint="D9"/>
                <w:szCs w:val="20"/>
              </w:rPr>
            </w:pPr>
            <w:r w:rsidRPr="00660ED5">
              <w:rPr>
                <w:color w:val="262626" w:themeColor="text1" w:themeTint="D9"/>
                <w:szCs w:val="20"/>
              </w:rPr>
              <w:t>Our mission is to ensure we can live on this planet sustainably</w:t>
            </w:r>
            <w:r w:rsidR="00BA1CCD" w:rsidRPr="00660ED5">
              <w:rPr>
                <w:color w:val="262626" w:themeColor="text1" w:themeTint="D9"/>
                <w:szCs w:val="20"/>
              </w:rPr>
              <w:t xml:space="preserve">. </w:t>
            </w:r>
            <w:proofErr w:type="gramStart"/>
            <w:r w:rsidR="00BA1CCD" w:rsidRPr="00660ED5">
              <w:rPr>
                <w:color w:val="262626" w:themeColor="text1" w:themeTint="D9"/>
                <w:szCs w:val="20"/>
              </w:rPr>
              <w:t>I</w:t>
            </w:r>
            <w:r w:rsidRPr="00660ED5">
              <w:rPr>
                <w:color w:val="262626" w:themeColor="text1" w:themeTint="D9"/>
                <w:szCs w:val="20"/>
              </w:rPr>
              <w:t>n order to</w:t>
            </w:r>
            <w:proofErr w:type="gramEnd"/>
            <w:r w:rsidRPr="00660ED5">
              <w:rPr>
                <w:color w:val="262626" w:themeColor="text1" w:themeTint="D9"/>
                <w:szCs w:val="20"/>
              </w:rPr>
              <w:t xml:space="preserve"> achieve this, we need to effect change much faster than we are now. </w:t>
            </w:r>
            <w:r w:rsidRPr="00660ED5">
              <w:rPr>
                <w:color w:val="262626" w:themeColor="text1" w:themeTint="D9"/>
                <w:szCs w:val="20"/>
                <w:shd w:val="clear" w:color="auto" w:fill="FFFFFF"/>
              </w:rPr>
              <w:t>F</w:t>
            </w:r>
            <w:r w:rsidRPr="00660ED5">
              <w:rPr>
                <w:color w:val="262626" w:themeColor="text1" w:themeTint="D9"/>
                <w:szCs w:val="20"/>
              </w:rPr>
              <w:t xml:space="preserve">ocusing exclusively on industries that will help meet this objective, notably anaerobic digestion, biogas and cleantech, we provide management support to </w:t>
            </w:r>
            <w:proofErr w:type="spellStart"/>
            <w:r w:rsidRPr="00660ED5">
              <w:rPr>
                <w:color w:val="262626" w:themeColor="text1" w:themeTint="D9"/>
                <w:szCs w:val="20"/>
              </w:rPr>
              <w:t>organisations</w:t>
            </w:r>
            <w:proofErr w:type="spellEnd"/>
            <w:r w:rsidRPr="00660ED5">
              <w:rPr>
                <w:color w:val="262626" w:themeColor="text1" w:themeTint="D9"/>
                <w:szCs w:val="20"/>
              </w:rPr>
              <w:t xml:space="preserve"> that drive those game-changing sectors forward. </w:t>
            </w:r>
          </w:p>
          <w:p w14:paraId="56F1F221" w14:textId="77777777" w:rsidR="00F10699" w:rsidRPr="00660ED5" w:rsidRDefault="00F10699" w:rsidP="003133C1">
            <w:pPr>
              <w:keepNext/>
              <w:keepLines/>
              <w:spacing w:before="0" w:after="0"/>
              <w:rPr>
                <w:color w:val="262626" w:themeColor="text1" w:themeTint="D9"/>
                <w:szCs w:val="20"/>
              </w:rPr>
            </w:pPr>
          </w:p>
          <w:p w14:paraId="1AE2C1AB" w14:textId="6F353293" w:rsidR="00F10699" w:rsidRPr="00660ED5" w:rsidRDefault="00F10699" w:rsidP="003133C1">
            <w:pPr>
              <w:keepNext/>
              <w:keepLines/>
              <w:spacing w:before="0" w:after="0"/>
              <w:rPr>
                <w:color w:val="262626" w:themeColor="text1" w:themeTint="D9"/>
                <w:szCs w:val="20"/>
              </w:rPr>
            </w:pPr>
            <w:r w:rsidRPr="00660ED5">
              <w:rPr>
                <w:color w:val="262626" w:themeColor="text1" w:themeTint="D9"/>
                <w:szCs w:val="20"/>
              </w:rPr>
              <w:t xml:space="preserve">We assist our clients in communicating their sector’s value, winning government support, accessing new markets, attracting </w:t>
            </w:r>
            <w:proofErr w:type="gramStart"/>
            <w:r w:rsidRPr="00660ED5">
              <w:rPr>
                <w:color w:val="262626" w:themeColor="text1" w:themeTint="D9"/>
                <w:szCs w:val="20"/>
              </w:rPr>
              <w:t>investment</w:t>
            </w:r>
            <w:proofErr w:type="gramEnd"/>
            <w:r w:rsidRPr="00660ED5">
              <w:rPr>
                <w:color w:val="262626" w:themeColor="text1" w:themeTint="D9"/>
                <w:szCs w:val="20"/>
              </w:rPr>
              <w:t xml:space="preserve"> and amplifying their R&amp;D programs. We offer strategic advice, a full range of management services (policy</w:t>
            </w:r>
            <w:r w:rsidR="00522994" w:rsidRPr="00660ED5">
              <w:rPr>
                <w:color w:val="262626" w:themeColor="text1" w:themeTint="D9"/>
                <w:szCs w:val="20"/>
              </w:rPr>
              <w:t>, market analysis</w:t>
            </w:r>
            <w:r w:rsidRPr="00660ED5">
              <w:rPr>
                <w:color w:val="262626" w:themeColor="text1" w:themeTint="D9"/>
                <w:szCs w:val="20"/>
              </w:rPr>
              <w:t xml:space="preserve">, membership, events, publications, </w:t>
            </w:r>
            <w:r w:rsidR="00522994" w:rsidRPr="00660ED5">
              <w:rPr>
                <w:color w:val="262626" w:themeColor="text1" w:themeTint="D9"/>
                <w:szCs w:val="20"/>
              </w:rPr>
              <w:t xml:space="preserve">sales, marketing, </w:t>
            </w:r>
            <w:proofErr w:type="gramStart"/>
            <w:r w:rsidR="00522994" w:rsidRPr="00660ED5">
              <w:rPr>
                <w:color w:val="262626" w:themeColor="text1" w:themeTint="D9"/>
                <w:szCs w:val="20"/>
              </w:rPr>
              <w:t>PR</w:t>
            </w:r>
            <w:proofErr w:type="gramEnd"/>
            <w:r w:rsidR="00522994" w:rsidRPr="00660ED5">
              <w:rPr>
                <w:color w:val="262626" w:themeColor="text1" w:themeTint="D9"/>
                <w:szCs w:val="20"/>
              </w:rPr>
              <w:t xml:space="preserve"> </w:t>
            </w:r>
            <w:r w:rsidRPr="00660ED5">
              <w:rPr>
                <w:color w:val="262626" w:themeColor="text1" w:themeTint="D9"/>
                <w:szCs w:val="20"/>
              </w:rPr>
              <w:t>and finance) and practical support to enable our partners to be as effective as possible.</w:t>
            </w:r>
          </w:p>
          <w:p w14:paraId="082C8342" w14:textId="77777777" w:rsidR="00F10699" w:rsidRPr="00660ED5" w:rsidRDefault="00F10699" w:rsidP="003133C1">
            <w:pPr>
              <w:keepNext/>
              <w:keepLines/>
              <w:spacing w:before="0" w:after="0"/>
              <w:rPr>
                <w:color w:val="262626" w:themeColor="text1" w:themeTint="D9"/>
                <w:szCs w:val="20"/>
                <w:shd w:val="clear" w:color="auto" w:fill="FFFFFF"/>
              </w:rPr>
            </w:pPr>
          </w:p>
          <w:p w14:paraId="6F1E3857" w14:textId="3F0A8965" w:rsidR="00532193" w:rsidRPr="00B57694" w:rsidRDefault="00F10699" w:rsidP="003133C1">
            <w:pPr>
              <w:keepNext/>
              <w:keepLines/>
              <w:spacing w:before="0" w:after="0"/>
              <w:rPr>
                <w:color w:val="262626" w:themeColor="text1" w:themeTint="D9"/>
                <w:szCs w:val="20"/>
              </w:rPr>
            </w:pPr>
            <w:r w:rsidRPr="00660ED5">
              <w:rPr>
                <w:color w:val="262626" w:themeColor="text1" w:themeTint="D9"/>
                <w:szCs w:val="20"/>
                <w:shd w:val="clear" w:color="auto" w:fill="FFFFFF"/>
              </w:rPr>
              <w:t>Our current clients are the Anaerobic Digestion and Bioresources Association (ADBA) and the World Biogas Association (WBA). Additionally, We Are Orchard manages the annual cleantech investment event Cleantech Innovate</w:t>
            </w:r>
            <w:r w:rsidR="00437F24" w:rsidRPr="00660ED5">
              <w:rPr>
                <w:color w:val="262626" w:themeColor="text1" w:themeTint="D9"/>
                <w:szCs w:val="20"/>
                <w:shd w:val="clear" w:color="auto" w:fill="FFFFFF"/>
              </w:rPr>
              <w:t xml:space="preserve"> and the administrative operations of Green Gas Trading</w:t>
            </w:r>
            <w:r w:rsidR="0022333B">
              <w:rPr>
                <w:color w:val="262626" w:themeColor="text1" w:themeTint="D9"/>
                <w:szCs w:val="20"/>
                <w:shd w:val="clear" w:color="auto" w:fill="FFFFFF"/>
              </w:rPr>
              <w:t xml:space="preserve"> Limited</w:t>
            </w:r>
            <w:r w:rsidR="003C4156">
              <w:rPr>
                <w:color w:val="262626" w:themeColor="text1" w:themeTint="D9"/>
                <w:szCs w:val="20"/>
                <w:shd w:val="clear" w:color="auto" w:fill="FFFFFF"/>
              </w:rPr>
              <w:t xml:space="preserve"> (GGT)</w:t>
            </w:r>
            <w:r w:rsidR="00437F24" w:rsidRPr="00660ED5">
              <w:rPr>
                <w:color w:val="262626" w:themeColor="text1" w:themeTint="D9"/>
                <w:szCs w:val="20"/>
                <w:shd w:val="clear" w:color="auto" w:fill="FFFFFF"/>
              </w:rPr>
              <w:t>.</w:t>
            </w:r>
          </w:p>
        </w:tc>
      </w:tr>
      <w:tr w:rsidR="00EB4418" w:rsidRPr="00660ED5" w14:paraId="1DC9216F" w14:textId="77777777" w:rsidTr="00660ED5">
        <w:trPr>
          <w:trHeight w:val="567"/>
        </w:trPr>
        <w:tc>
          <w:tcPr>
            <w:tcW w:w="9576" w:type="dxa"/>
            <w:gridSpan w:val="5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11B89F0" w14:textId="77777777" w:rsidR="00EB4418" w:rsidRPr="00660ED5" w:rsidRDefault="00EB4418" w:rsidP="00672D51">
            <w:pPr>
              <w:pStyle w:val="Descriptionlabels"/>
              <w:tabs>
                <w:tab w:val="left" w:pos="3660"/>
              </w:tabs>
              <w:spacing w:before="0" w:after="0"/>
              <w:rPr>
                <w:rFonts w:asciiTheme="minorHAnsi" w:hAnsiTheme="minorHAnsi"/>
                <w:sz w:val="20"/>
                <w:szCs w:val="20"/>
              </w:rPr>
            </w:pPr>
            <w:r w:rsidRPr="00660ED5">
              <w:rPr>
                <w:rFonts w:asciiTheme="minorHAnsi" w:hAnsiTheme="minorHAnsi"/>
                <w:sz w:val="20"/>
                <w:szCs w:val="20"/>
              </w:rPr>
              <w:t xml:space="preserve">Who we are looking </w:t>
            </w:r>
            <w:proofErr w:type="gramStart"/>
            <w:r w:rsidRPr="00660ED5">
              <w:rPr>
                <w:rFonts w:asciiTheme="minorHAnsi" w:hAnsiTheme="minorHAnsi"/>
                <w:sz w:val="20"/>
                <w:szCs w:val="20"/>
              </w:rPr>
              <w:t>for</w:t>
            </w:r>
            <w:proofErr w:type="gramEnd"/>
          </w:p>
          <w:p w14:paraId="1887634E" w14:textId="77777777" w:rsidR="00EB4418" w:rsidRPr="00660ED5" w:rsidRDefault="00EB4418" w:rsidP="00672D51">
            <w:pPr>
              <w:pStyle w:val="Details"/>
              <w:spacing w:before="0" w:after="0"/>
              <w:rPr>
                <w:rStyle w:val="DetailsChar"/>
                <w:szCs w:val="20"/>
              </w:rPr>
            </w:pPr>
          </w:p>
          <w:p w14:paraId="1CF953C6" w14:textId="643C37F0" w:rsidR="00EB4418" w:rsidRPr="00660ED5" w:rsidRDefault="00EB4418" w:rsidP="00672D51">
            <w:pPr>
              <w:pStyle w:val="Details"/>
              <w:spacing w:before="0" w:after="0"/>
              <w:rPr>
                <w:rStyle w:val="DetailsChar"/>
              </w:rPr>
            </w:pPr>
            <w:r w:rsidRPr="00660ED5">
              <w:rPr>
                <w:rStyle w:val="DetailsChar"/>
                <w:szCs w:val="20"/>
              </w:rPr>
              <w:t>We are looking for a d</w:t>
            </w:r>
            <w:r w:rsidRPr="00660ED5">
              <w:rPr>
                <w:rStyle w:val="DetailsChar"/>
              </w:rPr>
              <w:t>edicated</w:t>
            </w:r>
            <w:r w:rsidR="00B57694">
              <w:rPr>
                <w:rStyle w:val="DetailsChar"/>
              </w:rPr>
              <w:t xml:space="preserve">, and autonomous, </w:t>
            </w:r>
            <w:r w:rsidRPr="00660ED5">
              <w:rPr>
                <w:rStyle w:val="DetailsChar"/>
              </w:rPr>
              <w:t>professional</w:t>
            </w:r>
            <w:r w:rsidRPr="00660ED5">
              <w:rPr>
                <w:rStyle w:val="DetailsChar"/>
                <w:szCs w:val="20"/>
              </w:rPr>
              <w:t xml:space="preserve"> to </w:t>
            </w:r>
            <w:r w:rsidR="00B57694">
              <w:rPr>
                <w:rStyle w:val="DetailsChar"/>
                <w:szCs w:val="20"/>
              </w:rPr>
              <w:t>manage the</w:t>
            </w:r>
            <w:r w:rsidR="003C5843" w:rsidRPr="00660ED5">
              <w:rPr>
                <w:rStyle w:val="DetailsChar"/>
              </w:rPr>
              <w:t xml:space="preserve"> Biomethane Certification Scheme </w:t>
            </w:r>
            <w:r w:rsidR="00EB7B51">
              <w:rPr>
                <w:rStyle w:val="DetailsChar"/>
              </w:rPr>
              <w:t>(</w:t>
            </w:r>
            <w:r w:rsidR="003C5843" w:rsidRPr="00660ED5">
              <w:rPr>
                <w:rStyle w:val="DetailsChar"/>
              </w:rPr>
              <w:t>BMCS)</w:t>
            </w:r>
            <w:r w:rsidR="00437F24" w:rsidRPr="00660ED5">
              <w:rPr>
                <w:rStyle w:val="DetailsChar"/>
              </w:rPr>
              <w:t xml:space="preserve"> </w:t>
            </w:r>
            <w:r w:rsidR="003C5843">
              <w:rPr>
                <w:rStyle w:val="DetailsChar"/>
              </w:rPr>
              <w:t xml:space="preserve">for </w:t>
            </w:r>
            <w:r w:rsidR="00BB679C">
              <w:rPr>
                <w:rStyle w:val="DetailsChar"/>
              </w:rPr>
              <w:t>GGT</w:t>
            </w:r>
            <w:r w:rsidR="00B57694">
              <w:rPr>
                <w:rStyle w:val="DetailsChar"/>
              </w:rPr>
              <w:t>. The individual will</w:t>
            </w:r>
            <w:r w:rsidR="00437F24" w:rsidRPr="00660ED5">
              <w:rPr>
                <w:rStyle w:val="DetailsChar"/>
              </w:rPr>
              <w:t xml:space="preserve"> help build the membership, and recognition, of the</w:t>
            </w:r>
            <w:r w:rsidR="003C5843">
              <w:rPr>
                <w:rStyle w:val="DetailsChar"/>
              </w:rPr>
              <w:t xml:space="preserve"> scheme</w:t>
            </w:r>
            <w:r w:rsidR="00BC09B5">
              <w:rPr>
                <w:rStyle w:val="DetailsChar"/>
              </w:rPr>
              <w:t xml:space="preserve"> and ensure that it remains </w:t>
            </w:r>
            <w:r w:rsidR="00345FF1">
              <w:rPr>
                <w:rStyle w:val="DetailsChar"/>
              </w:rPr>
              <w:t>up to date from a regulatory</w:t>
            </w:r>
            <w:r w:rsidR="008575A8">
              <w:rPr>
                <w:rStyle w:val="DetailsChar"/>
              </w:rPr>
              <w:t xml:space="preserve"> and policy</w:t>
            </w:r>
            <w:r w:rsidR="00345FF1">
              <w:rPr>
                <w:rStyle w:val="DetailsChar"/>
              </w:rPr>
              <w:t xml:space="preserve"> perspective</w:t>
            </w:r>
            <w:r w:rsidR="00437F24" w:rsidRPr="00660ED5">
              <w:rPr>
                <w:rStyle w:val="DetailsChar"/>
              </w:rPr>
              <w:t>. The professional will also support the</w:t>
            </w:r>
            <w:r w:rsidRPr="00660ED5">
              <w:rPr>
                <w:rStyle w:val="DetailsChar"/>
              </w:rPr>
              <w:t xml:space="preserve"> Anaerobic Digestion and Bioresources Association (ADBA) and the World Biogas Association (WBA)</w:t>
            </w:r>
            <w:r w:rsidR="00437F24" w:rsidRPr="00660ED5">
              <w:rPr>
                <w:rStyle w:val="DetailsChar"/>
              </w:rPr>
              <w:t xml:space="preserve"> where work overlaps</w:t>
            </w:r>
            <w:r w:rsidR="00B57694">
              <w:rPr>
                <w:rStyle w:val="DetailsChar"/>
              </w:rPr>
              <w:t xml:space="preserve"> regarding biomethane </w:t>
            </w:r>
            <w:r w:rsidR="003C5843">
              <w:rPr>
                <w:rStyle w:val="DetailsChar"/>
              </w:rPr>
              <w:t xml:space="preserve">regulation </w:t>
            </w:r>
            <w:r w:rsidR="00B57694">
              <w:rPr>
                <w:rStyle w:val="DetailsChar"/>
              </w:rPr>
              <w:t>and policy</w:t>
            </w:r>
            <w:r w:rsidRPr="00660ED5">
              <w:rPr>
                <w:rStyle w:val="DetailsChar"/>
              </w:rPr>
              <w:t>.</w:t>
            </w:r>
          </w:p>
          <w:p w14:paraId="43A5FF24" w14:textId="77777777" w:rsidR="00EB4418" w:rsidRPr="00660ED5" w:rsidRDefault="00EB4418" w:rsidP="00216A10">
            <w:pPr>
              <w:pStyle w:val="Details"/>
              <w:spacing w:before="0" w:after="0"/>
              <w:rPr>
                <w:rStyle w:val="DetailsChar"/>
              </w:rPr>
            </w:pPr>
          </w:p>
          <w:p w14:paraId="5239DE18" w14:textId="4A4ED824" w:rsidR="00EB4418" w:rsidRPr="00660ED5" w:rsidRDefault="00211513" w:rsidP="00216A10">
            <w:pPr>
              <w:pStyle w:val="Details"/>
              <w:spacing w:before="0" w:after="0"/>
              <w:rPr>
                <w:rStyle w:val="DetailsChar"/>
              </w:rPr>
            </w:pPr>
            <w:r w:rsidRPr="00660ED5">
              <w:rPr>
                <w:rStyle w:val="DetailsChar"/>
              </w:rPr>
              <w:t>Y</w:t>
            </w:r>
            <w:r w:rsidR="00EB4418" w:rsidRPr="00660ED5">
              <w:rPr>
                <w:rStyle w:val="DetailsChar"/>
              </w:rPr>
              <w:t>ou will have:</w:t>
            </w:r>
          </w:p>
          <w:p w14:paraId="1873CB59" w14:textId="0A8B21F3" w:rsidR="007B7E86" w:rsidRDefault="00437F24" w:rsidP="007B7E86">
            <w:pPr>
              <w:pStyle w:val="Details"/>
              <w:numPr>
                <w:ilvl w:val="0"/>
                <w:numId w:val="5"/>
              </w:numPr>
              <w:spacing w:before="0" w:after="0"/>
              <w:ind w:left="284" w:hanging="284"/>
              <w:rPr>
                <w:rStyle w:val="DetailsChar"/>
              </w:rPr>
            </w:pPr>
            <w:r w:rsidRPr="00660ED5">
              <w:rPr>
                <w:rStyle w:val="DetailsChar"/>
              </w:rPr>
              <w:t>R</w:t>
            </w:r>
            <w:r w:rsidR="00EB4418" w:rsidRPr="00660ED5">
              <w:rPr>
                <w:rStyle w:val="DetailsChar"/>
              </w:rPr>
              <w:t xml:space="preserve">elevant analytical </w:t>
            </w:r>
            <w:r w:rsidRPr="00660ED5">
              <w:rPr>
                <w:rStyle w:val="DetailsChar"/>
              </w:rPr>
              <w:t xml:space="preserve">experience from degree or education in </w:t>
            </w:r>
            <w:r w:rsidR="00EB4418" w:rsidRPr="00660ED5">
              <w:rPr>
                <w:rStyle w:val="DetailsChar"/>
              </w:rPr>
              <w:t>subject</w:t>
            </w:r>
            <w:r w:rsidRPr="00660ED5">
              <w:rPr>
                <w:rStyle w:val="DetailsChar"/>
              </w:rPr>
              <w:t>s</w:t>
            </w:r>
            <w:r w:rsidR="00EB4418" w:rsidRPr="00660ED5">
              <w:rPr>
                <w:rStyle w:val="DetailsChar"/>
              </w:rPr>
              <w:t xml:space="preserve"> such as economics, social research, mathematics, engineering, science, </w:t>
            </w:r>
            <w:proofErr w:type="gramStart"/>
            <w:r w:rsidR="00EB4418" w:rsidRPr="00660ED5">
              <w:rPr>
                <w:rStyle w:val="DetailsChar"/>
              </w:rPr>
              <w:t>geography</w:t>
            </w:r>
            <w:proofErr w:type="gramEnd"/>
            <w:r w:rsidR="00EB4418" w:rsidRPr="00660ED5">
              <w:rPr>
                <w:rStyle w:val="DetailsChar"/>
              </w:rPr>
              <w:t xml:space="preserve"> or environmental sciences</w:t>
            </w:r>
          </w:p>
          <w:p w14:paraId="3A4B42D9" w14:textId="34D98944" w:rsidR="00EB4418" w:rsidRPr="00660ED5" w:rsidRDefault="00EB4418" w:rsidP="00216A10">
            <w:pPr>
              <w:pStyle w:val="Details"/>
              <w:numPr>
                <w:ilvl w:val="0"/>
                <w:numId w:val="5"/>
              </w:numPr>
              <w:spacing w:before="0" w:after="0"/>
              <w:ind w:left="284" w:hanging="284"/>
              <w:rPr>
                <w:rStyle w:val="DetailsChar"/>
              </w:rPr>
            </w:pPr>
            <w:r w:rsidRPr="00660ED5">
              <w:rPr>
                <w:rStyle w:val="DetailsChar"/>
              </w:rPr>
              <w:t>Demonstrable commitment</w:t>
            </w:r>
            <w:r w:rsidR="00437F24" w:rsidRPr="00660ED5">
              <w:rPr>
                <w:rStyle w:val="DetailsChar"/>
              </w:rPr>
              <w:t>, and understanding, of</w:t>
            </w:r>
            <w:r w:rsidRPr="00660ED5">
              <w:rPr>
                <w:rStyle w:val="DetailsChar"/>
              </w:rPr>
              <w:t xml:space="preserve"> sustainability, renewable energy and/or the green economy</w:t>
            </w:r>
          </w:p>
          <w:p w14:paraId="745064BB" w14:textId="2398CAA3" w:rsidR="00EB4418" w:rsidRPr="00660ED5" w:rsidRDefault="00EB4418" w:rsidP="00216A10">
            <w:pPr>
              <w:pStyle w:val="Details"/>
              <w:numPr>
                <w:ilvl w:val="0"/>
                <w:numId w:val="5"/>
              </w:numPr>
              <w:spacing w:before="0" w:after="0"/>
              <w:ind w:left="284" w:hanging="284"/>
              <w:rPr>
                <w:rStyle w:val="DetailsChar"/>
              </w:rPr>
            </w:pPr>
            <w:r w:rsidRPr="00660ED5">
              <w:rPr>
                <w:rStyle w:val="DetailsChar"/>
              </w:rPr>
              <w:t xml:space="preserve">Strong understanding of the policy </w:t>
            </w:r>
            <w:r w:rsidR="00454E43" w:rsidRPr="00660ED5">
              <w:rPr>
                <w:rStyle w:val="DetailsChar"/>
              </w:rPr>
              <w:t xml:space="preserve">development </w:t>
            </w:r>
            <w:r w:rsidRPr="00660ED5">
              <w:rPr>
                <w:rStyle w:val="DetailsChar"/>
              </w:rPr>
              <w:t>process</w:t>
            </w:r>
          </w:p>
          <w:p w14:paraId="7457C58D" w14:textId="43E6B977" w:rsidR="00050E40" w:rsidRPr="00660ED5" w:rsidRDefault="00050E40" w:rsidP="00216A10">
            <w:pPr>
              <w:pStyle w:val="Details"/>
              <w:numPr>
                <w:ilvl w:val="0"/>
                <w:numId w:val="5"/>
              </w:numPr>
              <w:spacing w:before="0" w:after="0"/>
              <w:ind w:left="284" w:hanging="284"/>
              <w:rPr>
                <w:rStyle w:val="DetailsChar"/>
              </w:rPr>
            </w:pPr>
            <w:r w:rsidRPr="00660ED5">
              <w:rPr>
                <w:rStyle w:val="DetailsChar"/>
              </w:rPr>
              <w:t>Effective at communicating to influence stakeholders using evidence and quick thinking to make a strong argument and tailor communications to a variety of stakeholder</w:t>
            </w:r>
            <w:r w:rsidR="00B76F93" w:rsidRPr="00660ED5">
              <w:rPr>
                <w:rStyle w:val="DetailsChar"/>
              </w:rPr>
              <w:t>s</w:t>
            </w:r>
            <w:r w:rsidRPr="00660ED5">
              <w:rPr>
                <w:rStyle w:val="DetailsChar"/>
              </w:rPr>
              <w:t xml:space="preserve"> with different viewpoints</w:t>
            </w:r>
          </w:p>
          <w:p w14:paraId="4B355B56" w14:textId="066EDFD6" w:rsidR="00EB4418" w:rsidRPr="00660ED5" w:rsidRDefault="00EB4418" w:rsidP="00216A10">
            <w:pPr>
              <w:pStyle w:val="Details"/>
              <w:numPr>
                <w:ilvl w:val="0"/>
                <w:numId w:val="5"/>
              </w:numPr>
              <w:spacing w:before="0" w:after="0"/>
              <w:ind w:left="284" w:hanging="284"/>
              <w:rPr>
                <w:rStyle w:val="DetailsChar"/>
              </w:rPr>
            </w:pPr>
            <w:r w:rsidRPr="00660ED5">
              <w:rPr>
                <w:rStyle w:val="DetailsChar"/>
              </w:rPr>
              <w:t>Analytical thinker with experience conducting quantitative and qualitative analysis</w:t>
            </w:r>
          </w:p>
          <w:p w14:paraId="0E87C36C" w14:textId="18142277" w:rsidR="00EB4418" w:rsidRPr="00660ED5" w:rsidRDefault="00EB4418" w:rsidP="00532193">
            <w:pPr>
              <w:pStyle w:val="Details"/>
              <w:numPr>
                <w:ilvl w:val="0"/>
                <w:numId w:val="5"/>
              </w:numPr>
              <w:spacing w:before="0" w:after="0"/>
              <w:ind w:left="284" w:hanging="284"/>
              <w:rPr>
                <w:rStyle w:val="DetailsChar"/>
              </w:rPr>
            </w:pPr>
            <w:r w:rsidRPr="00660ED5">
              <w:rPr>
                <w:rStyle w:val="DetailsChar"/>
              </w:rPr>
              <w:t>Evidenced experience of building strong stakeholder relations</w:t>
            </w:r>
          </w:p>
          <w:p w14:paraId="0960C062" w14:textId="77777777" w:rsidR="00EB4418" w:rsidRPr="00660ED5" w:rsidRDefault="00EB4418" w:rsidP="00216A10">
            <w:pPr>
              <w:pStyle w:val="Details"/>
              <w:numPr>
                <w:ilvl w:val="0"/>
                <w:numId w:val="5"/>
              </w:numPr>
              <w:spacing w:before="0" w:after="0"/>
              <w:ind w:left="284" w:hanging="284"/>
              <w:rPr>
                <w:rStyle w:val="DetailsChar"/>
              </w:rPr>
            </w:pPr>
            <w:r w:rsidRPr="00660ED5">
              <w:rPr>
                <w:rStyle w:val="DetailsChar"/>
              </w:rPr>
              <w:t>Ability to work independently and drive results</w:t>
            </w:r>
          </w:p>
          <w:p w14:paraId="5FC12147" w14:textId="77777777" w:rsidR="00EB4418" w:rsidRPr="00660ED5" w:rsidRDefault="00EB4418" w:rsidP="00216A10">
            <w:pPr>
              <w:pStyle w:val="Details"/>
              <w:numPr>
                <w:ilvl w:val="0"/>
                <w:numId w:val="5"/>
              </w:numPr>
              <w:spacing w:before="0" w:after="0"/>
              <w:ind w:left="284" w:hanging="284"/>
              <w:rPr>
                <w:rStyle w:val="DetailsChar"/>
              </w:rPr>
            </w:pPr>
            <w:r w:rsidRPr="00660ED5">
              <w:rPr>
                <w:rStyle w:val="DetailsChar"/>
              </w:rPr>
              <w:lastRenderedPageBreak/>
              <w:t>Ability to manage competing priorities and deliver high quality work to deadline</w:t>
            </w:r>
          </w:p>
          <w:p w14:paraId="0F268B0B" w14:textId="15B55BDE" w:rsidR="00EB4418" w:rsidRPr="00660ED5" w:rsidRDefault="00EB4418" w:rsidP="00216A10">
            <w:pPr>
              <w:pStyle w:val="Details"/>
              <w:numPr>
                <w:ilvl w:val="0"/>
                <w:numId w:val="5"/>
              </w:numPr>
              <w:spacing w:before="0" w:after="0"/>
              <w:ind w:left="284" w:hanging="284"/>
              <w:rPr>
                <w:rStyle w:val="DetailsChar"/>
              </w:rPr>
            </w:pPr>
            <w:r w:rsidRPr="00660ED5">
              <w:rPr>
                <w:rStyle w:val="DetailsChar"/>
              </w:rPr>
              <w:t>Effective project management skills</w:t>
            </w:r>
            <w:r w:rsidR="00050E40" w:rsidRPr="00660ED5">
              <w:rPr>
                <w:rStyle w:val="DetailsChar"/>
              </w:rPr>
              <w:t xml:space="preserve"> and</w:t>
            </w:r>
            <w:r w:rsidR="006A0627">
              <w:rPr>
                <w:rStyle w:val="DetailsChar"/>
              </w:rPr>
              <w:t xml:space="preserve"> </w:t>
            </w:r>
            <w:r w:rsidR="00344055">
              <w:rPr>
                <w:rStyle w:val="DetailsChar"/>
              </w:rPr>
              <w:t>be</w:t>
            </w:r>
            <w:r w:rsidR="00050E40" w:rsidRPr="00660ED5">
              <w:rPr>
                <w:rStyle w:val="DetailsChar"/>
              </w:rPr>
              <w:t xml:space="preserve"> highly </w:t>
            </w:r>
            <w:proofErr w:type="spellStart"/>
            <w:r w:rsidR="00050E40" w:rsidRPr="00660ED5">
              <w:rPr>
                <w:rStyle w:val="DetailsChar"/>
              </w:rPr>
              <w:t>organised</w:t>
            </w:r>
            <w:proofErr w:type="spellEnd"/>
          </w:p>
          <w:p w14:paraId="69F8EDF3" w14:textId="4B415FB5" w:rsidR="0091475E" w:rsidRPr="00660ED5" w:rsidRDefault="0091475E" w:rsidP="00216A10">
            <w:pPr>
              <w:pStyle w:val="Details"/>
              <w:numPr>
                <w:ilvl w:val="0"/>
                <w:numId w:val="5"/>
              </w:numPr>
              <w:spacing w:before="0" w:after="0"/>
              <w:ind w:left="284" w:hanging="284"/>
              <w:rPr>
                <w:rStyle w:val="DetailsChar"/>
              </w:rPr>
            </w:pPr>
            <w:r w:rsidRPr="00660ED5">
              <w:rPr>
                <w:rStyle w:val="DetailsChar"/>
              </w:rPr>
              <w:t>Ability to think strategically and set out a long-term work plan that is focused and deliverable</w:t>
            </w:r>
          </w:p>
          <w:p w14:paraId="26250D7A" w14:textId="77777777" w:rsidR="00532193" w:rsidRPr="00660ED5" w:rsidRDefault="00532193" w:rsidP="00532193">
            <w:pPr>
              <w:pStyle w:val="Details"/>
              <w:numPr>
                <w:ilvl w:val="0"/>
                <w:numId w:val="5"/>
              </w:numPr>
              <w:spacing w:before="0" w:after="0"/>
              <w:ind w:left="284" w:hanging="284"/>
              <w:rPr>
                <w:rStyle w:val="DetailsChar"/>
              </w:rPr>
            </w:pPr>
            <w:r w:rsidRPr="00660ED5">
              <w:rPr>
                <w:rStyle w:val="DetailsChar"/>
              </w:rPr>
              <w:t>Direct experience in presenting complex policy to multiple audiences (desirable)</w:t>
            </w:r>
          </w:p>
          <w:p w14:paraId="0E20DCF3" w14:textId="7E54BA45" w:rsidR="00660ED5" w:rsidRPr="00660ED5" w:rsidRDefault="00660ED5" w:rsidP="00660ED5">
            <w:pPr>
              <w:tabs>
                <w:tab w:val="left" w:pos="2850"/>
              </w:tabs>
            </w:pPr>
          </w:p>
        </w:tc>
      </w:tr>
      <w:tr w:rsidR="00EB4418" w14:paraId="1723D7F9" w14:textId="77777777" w:rsidTr="00532193">
        <w:trPr>
          <w:trHeight w:val="8830"/>
        </w:trPr>
        <w:tc>
          <w:tcPr>
            <w:tcW w:w="9576" w:type="dxa"/>
            <w:gridSpan w:val="5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611697F" w14:textId="77777777" w:rsidR="00EB4418" w:rsidRPr="00660ED5" w:rsidRDefault="00EB4418" w:rsidP="00216A10">
            <w:pPr>
              <w:pStyle w:val="Descriptionlabels"/>
              <w:tabs>
                <w:tab w:val="left" w:pos="3660"/>
              </w:tabs>
              <w:spacing w:before="0" w:after="0"/>
              <w:rPr>
                <w:rFonts w:asciiTheme="minorHAnsi" w:hAnsiTheme="minorHAnsi"/>
                <w:sz w:val="20"/>
                <w:szCs w:val="20"/>
              </w:rPr>
            </w:pPr>
            <w:r w:rsidRPr="00660ED5">
              <w:rPr>
                <w:rFonts w:asciiTheme="minorHAnsi" w:hAnsiTheme="minorHAnsi"/>
                <w:sz w:val="20"/>
                <w:szCs w:val="20"/>
              </w:rPr>
              <w:lastRenderedPageBreak/>
              <w:t>What you will be doing</w:t>
            </w:r>
          </w:p>
          <w:p w14:paraId="24FE5561" w14:textId="77777777" w:rsidR="00EB4418" w:rsidRPr="00660ED5" w:rsidRDefault="00EB4418" w:rsidP="00E47669">
            <w:pPr>
              <w:spacing w:before="0" w:after="0"/>
              <w:rPr>
                <w:szCs w:val="20"/>
              </w:rPr>
            </w:pPr>
          </w:p>
          <w:p w14:paraId="12C8FC4C" w14:textId="702C2409" w:rsidR="00532193" w:rsidRPr="00660ED5" w:rsidRDefault="0091475E" w:rsidP="00216A10">
            <w:pPr>
              <w:shd w:val="clear" w:color="auto" w:fill="FFFFFF"/>
              <w:spacing w:before="0" w:after="0"/>
              <w:rPr>
                <w:color w:val="262626" w:themeColor="text1" w:themeTint="D9"/>
                <w:szCs w:val="20"/>
                <w:shd w:val="clear" w:color="auto" w:fill="FFFFFF"/>
              </w:rPr>
            </w:pPr>
            <w:r w:rsidRPr="00660ED5">
              <w:rPr>
                <w:rStyle w:val="DetailsChar"/>
              </w:rPr>
              <w:t>Y</w:t>
            </w:r>
            <w:r w:rsidR="00EB4418" w:rsidRPr="00660ED5">
              <w:rPr>
                <w:rStyle w:val="DetailsChar"/>
              </w:rPr>
              <w:t>ou will be responsible for</w:t>
            </w:r>
            <w:r w:rsidR="0052272A">
              <w:rPr>
                <w:rStyle w:val="DetailsChar"/>
              </w:rPr>
              <w:t xml:space="preserve"> </w:t>
            </w:r>
            <w:r w:rsidR="00EB4418" w:rsidRPr="00660ED5">
              <w:rPr>
                <w:color w:val="262626" w:themeColor="text1" w:themeTint="D9"/>
                <w:szCs w:val="20"/>
                <w:shd w:val="clear" w:color="auto" w:fill="FFFFFF"/>
              </w:rPr>
              <w:t xml:space="preserve">the </w:t>
            </w:r>
            <w:r w:rsidR="0052272A">
              <w:rPr>
                <w:color w:val="262626" w:themeColor="text1" w:themeTint="D9"/>
                <w:szCs w:val="20"/>
                <w:shd w:val="clear" w:color="auto" w:fill="FFFFFF"/>
              </w:rPr>
              <w:t xml:space="preserve">administration of the Biomethane Certification Scheme </w:t>
            </w:r>
            <w:r w:rsidR="00EB4418" w:rsidRPr="00660ED5">
              <w:rPr>
                <w:color w:val="262626" w:themeColor="text1" w:themeTint="D9"/>
                <w:szCs w:val="20"/>
                <w:shd w:val="clear" w:color="auto" w:fill="FFFFFF"/>
              </w:rPr>
              <w:t xml:space="preserve">for </w:t>
            </w:r>
            <w:r w:rsidR="00E47942">
              <w:rPr>
                <w:color w:val="262626" w:themeColor="text1" w:themeTint="D9"/>
                <w:szCs w:val="20"/>
                <w:shd w:val="clear" w:color="auto" w:fill="FFFFFF"/>
              </w:rPr>
              <w:t>GGT</w:t>
            </w:r>
            <w:r w:rsidR="00EB4418" w:rsidRPr="00660ED5">
              <w:rPr>
                <w:color w:val="262626" w:themeColor="text1" w:themeTint="D9"/>
                <w:szCs w:val="20"/>
                <w:shd w:val="clear" w:color="auto" w:fill="FFFFFF"/>
              </w:rPr>
              <w:t xml:space="preserve">, working closely with </w:t>
            </w:r>
            <w:r w:rsidR="0052272A">
              <w:rPr>
                <w:color w:val="262626" w:themeColor="text1" w:themeTint="D9"/>
                <w:szCs w:val="20"/>
                <w:shd w:val="clear" w:color="auto" w:fill="FFFFFF"/>
              </w:rPr>
              <w:t xml:space="preserve">members, </w:t>
            </w:r>
            <w:proofErr w:type="gramStart"/>
            <w:r w:rsidR="00EB4418" w:rsidRPr="00660ED5">
              <w:rPr>
                <w:color w:val="262626" w:themeColor="text1" w:themeTint="D9"/>
                <w:szCs w:val="20"/>
                <w:shd w:val="clear" w:color="auto" w:fill="FFFFFF"/>
              </w:rPr>
              <w:t>government</w:t>
            </w:r>
            <w:proofErr w:type="gramEnd"/>
            <w:r w:rsidR="00EB4418" w:rsidRPr="00660ED5">
              <w:rPr>
                <w:color w:val="262626" w:themeColor="text1" w:themeTint="D9"/>
                <w:szCs w:val="20"/>
                <w:shd w:val="clear" w:color="auto" w:fill="FFFFFF"/>
              </w:rPr>
              <w:t xml:space="preserve"> and industry stakeholders</w:t>
            </w:r>
            <w:r w:rsidR="00532193" w:rsidRPr="00660ED5">
              <w:rPr>
                <w:color w:val="262626" w:themeColor="text1" w:themeTint="D9"/>
                <w:szCs w:val="20"/>
                <w:shd w:val="clear" w:color="auto" w:fill="FFFFFF"/>
              </w:rPr>
              <w:t>;</w:t>
            </w:r>
            <w:r w:rsidR="00454E43" w:rsidRPr="00660ED5">
              <w:rPr>
                <w:color w:val="262626" w:themeColor="text1" w:themeTint="D9"/>
                <w:szCs w:val="20"/>
                <w:shd w:val="clear" w:color="auto" w:fill="FFFFFF"/>
              </w:rPr>
              <w:t xml:space="preserve"> international </w:t>
            </w:r>
            <w:proofErr w:type="spellStart"/>
            <w:r w:rsidR="00454E43" w:rsidRPr="00660ED5">
              <w:rPr>
                <w:color w:val="262626" w:themeColor="text1" w:themeTint="D9"/>
                <w:szCs w:val="20"/>
                <w:shd w:val="clear" w:color="auto" w:fill="FFFFFF"/>
              </w:rPr>
              <w:t>organisations</w:t>
            </w:r>
            <w:proofErr w:type="spellEnd"/>
            <w:r w:rsidR="00532193" w:rsidRPr="00660ED5">
              <w:rPr>
                <w:color w:val="262626" w:themeColor="text1" w:themeTint="D9"/>
                <w:szCs w:val="20"/>
                <w:shd w:val="clear" w:color="auto" w:fill="FFFFFF"/>
              </w:rPr>
              <w:t>;</w:t>
            </w:r>
            <w:r w:rsidR="00454E43" w:rsidRPr="00660ED5">
              <w:rPr>
                <w:color w:val="262626" w:themeColor="text1" w:themeTint="D9"/>
                <w:szCs w:val="20"/>
                <w:shd w:val="clear" w:color="auto" w:fill="FFFFFF"/>
              </w:rPr>
              <w:t xml:space="preserve"> including relevant </w:t>
            </w:r>
            <w:r w:rsidR="00532193" w:rsidRPr="00660ED5">
              <w:rPr>
                <w:color w:val="262626" w:themeColor="text1" w:themeTint="D9"/>
                <w:szCs w:val="20"/>
                <w:shd w:val="clear" w:color="auto" w:fill="FFFFFF"/>
              </w:rPr>
              <w:t xml:space="preserve">producer, trader, and end-consumer members of </w:t>
            </w:r>
            <w:r w:rsidR="00307F58">
              <w:rPr>
                <w:color w:val="262626" w:themeColor="text1" w:themeTint="D9"/>
                <w:szCs w:val="20"/>
                <w:shd w:val="clear" w:color="auto" w:fill="FFFFFF"/>
              </w:rPr>
              <w:t>the BMCS</w:t>
            </w:r>
            <w:r w:rsidR="00532193" w:rsidRPr="00660ED5">
              <w:rPr>
                <w:color w:val="262626" w:themeColor="text1" w:themeTint="D9"/>
                <w:szCs w:val="20"/>
                <w:shd w:val="clear" w:color="auto" w:fill="FFFFFF"/>
              </w:rPr>
              <w:t>.</w:t>
            </w:r>
          </w:p>
          <w:p w14:paraId="2B0EC06F" w14:textId="77777777" w:rsidR="00532193" w:rsidRPr="00660ED5" w:rsidRDefault="00532193" w:rsidP="00216A10">
            <w:pPr>
              <w:shd w:val="clear" w:color="auto" w:fill="FFFFFF"/>
              <w:spacing w:before="0" w:after="0"/>
              <w:rPr>
                <w:color w:val="262626" w:themeColor="text1" w:themeTint="D9"/>
                <w:szCs w:val="20"/>
                <w:shd w:val="clear" w:color="auto" w:fill="FFFFFF"/>
              </w:rPr>
            </w:pPr>
          </w:p>
          <w:p w14:paraId="4C1E317F" w14:textId="4C8DBBC0" w:rsidR="00EB4418" w:rsidRPr="00660ED5" w:rsidRDefault="00532193" w:rsidP="00216A10">
            <w:pPr>
              <w:shd w:val="clear" w:color="auto" w:fill="FFFFFF"/>
              <w:spacing w:before="0" w:after="0"/>
              <w:rPr>
                <w:rStyle w:val="DetailsChar"/>
                <w:color w:val="262626" w:themeColor="text1" w:themeTint="D9"/>
                <w:szCs w:val="20"/>
                <w:shd w:val="clear" w:color="auto" w:fill="FFFFFF"/>
              </w:rPr>
            </w:pPr>
            <w:r w:rsidRPr="00660ED5">
              <w:rPr>
                <w:color w:val="262626" w:themeColor="text1" w:themeTint="D9"/>
                <w:szCs w:val="20"/>
                <w:shd w:val="clear" w:color="auto" w:fill="FFFFFF"/>
              </w:rPr>
              <w:t xml:space="preserve">You will be required to understand the </w:t>
            </w:r>
            <w:r w:rsidR="00EB4418" w:rsidRPr="00660ED5">
              <w:rPr>
                <w:color w:val="262626" w:themeColor="text1" w:themeTint="D9"/>
                <w:szCs w:val="20"/>
                <w:shd w:val="clear" w:color="auto" w:fill="FFFFFF"/>
              </w:rPr>
              <w:t xml:space="preserve">existing </w:t>
            </w:r>
            <w:r w:rsidR="0052272A">
              <w:rPr>
                <w:color w:val="262626" w:themeColor="text1" w:themeTint="D9"/>
                <w:szCs w:val="20"/>
                <w:shd w:val="clear" w:color="auto" w:fill="FFFFFF"/>
              </w:rPr>
              <w:t xml:space="preserve">scheme, </w:t>
            </w:r>
            <w:r w:rsidR="00EB4418" w:rsidRPr="00660ED5">
              <w:rPr>
                <w:color w:val="262626" w:themeColor="text1" w:themeTint="D9"/>
                <w:szCs w:val="20"/>
                <w:shd w:val="clear" w:color="auto" w:fill="FFFFFF"/>
              </w:rPr>
              <w:t xml:space="preserve">policy </w:t>
            </w:r>
            <w:r w:rsidR="00E31E59">
              <w:rPr>
                <w:color w:val="262626" w:themeColor="text1" w:themeTint="D9"/>
                <w:szCs w:val="20"/>
                <w:shd w:val="clear" w:color="auto" w:fill="FFFFFF"/>
              </w:rPr>
              <w:t xml:space="preserve">and regulatory </w:t>
            </w:r>
            <w:r w:rsidR="00EB4418" w:rsidRPr="00660ED5">
              <w:rPr>
                <w:color w:val="262626" w:themeColor="text1" w:themeTint="D9"/>
                <w:szCs w:val="20"/>
                <w:shd w:val="clear" w:color="auto" w:fill="FFFFFF"/>
              </w:rPr>
              <w:t xml:space="preserve">environment, the position of the market, and how best </w:t>
            </w:r>
            <w:r w:rsidR="00E31E59">
              <w:rPr>
                <w:color w:val="262626" w:themeColor="text1" w:themeTint="D9"/>
                <w:szCs w:val="20"/>
                <w:shd w:val="clear" w:color="auto" w:fill="FFFFFF"/>
              </w:rPr>
              <w:t xml:space="preserve">to </w:t>
            </w:r>
            <w:r w:rsidR="00EB4418" w:rsidRPr="00660ED5">
              <w:rPr>
                <w:color w:val="262626" w:themeColor="text1" w:themeTint="D9"/>
                <w:szCs w:val="20"/>
                <w:shd w:val="clear" w:color="auto" w:fill="FFFFFF"/>
              </w:rPr>
              <w:t xml:space="preserve">communicate the importance of </w:t>
            </w:r>
            <w:r w:rsidRPr="00660ED5">
              <w:rPr>
                <w:color w:val="262626" w:themeColor="text1" w:themeTint="D9"/>
                <w:szCs w:val="20"/>
                <w:shd w:val="clear" w:color="auto" w:fill="FFFFFF"/>
              </w:rPr>
              <w:t>upcoming changes for</w:t>
            </w:r>
            <w:r w:rsidR="00AA2D97" w:rsidRPr="00660ED5">
              <w:rPr>
                <w:color w:val="262626" w:themeColor="text1" w:themeTint="D9"/>
                <w:szCs w:val="20"/>
                <w:shd w:val="clear" w:color="auto" w:fill="FFFFFF"/>
              </w:rPr>
              <w:t xml:space="preserve"> green gas</w:t>
            </w:r>
            <w:r w:rsidRPr="00660ED5">
              <w:rPr>
                <w:color w:val="262626" w:themeColor="text1" w:themeTint="D9"/>
                <w:szCs w:val="20"/>
                <w:shd w:val="clear" w:color="auto" w:fill="FFFFFF"/>
              </w:rPr>
              <w:t xml:space="preserve"> to </w:t>
            </w:r>
            <w:r w:rsidR="00E31E59">
              <w:rPr>
                <w:color w:val="262626" w:themeColor="text1" w:themeTint="D9"/>
                <w:szCs w:val="20"/>
                <w:shd w:val="clear" w:color="auto" w:fill="FFFFFF"/>
              </w:rPr>
              <w:t xml:space="preserve">the Scheme’s </w:t>
            </w:r>
            <w:r w:rsidRPr="00660ED5">
              <w:rPr>
                <w:color w:val="262626" w:themeColor="text1" w:themeTint="D9"/>
                <w:szCs w:val="20"/>
                <w:shd w:val="clear" w:color="auto" w:fill="FFFFFF"/>
              </w:rPr>
              <w:t>membership and wider industry.</w:t>
            </w:r>
            <w:r w:rsidR="00AA2D97" w:rsidRPr="00660ED5">
              <w:rPr>
                <w:color w:val="262626" w:themeColor="text1" w:themeTint="D9"/>
                <w:szCs w:val="20"/>
                <w:shd w:val="clear" w:color="auto" w:fill="FFFFFF"/>
              </w:rPr>
              <w:t xml:space="preserve"> </w:t>
            </w:r>
            <w:r w:rsidR="00EB4418" w:rsidRPr="00660ED5">
              <w:rPr>
                <w:color w:val="262626" w:themeColor="text1" w:themeTint="D9"/>
                <w:szCs w:val="20"/>
                <w:shd w:val="clear" w:color="auto" w:fill="FFFFFF"/>
              </w:rPr>
              <w:t>You will be responsible for</w:t>
            </w:r>
            <w:r w:rsidR="0052272A">
              <w:rPr>
                <w:color w:val="262626" w:themeColor="text1" w:themeTint="D9"/>
                <w:szCs w:val="20"/>
                <w:shd w:val="clear" w:color="auto" w:fill="FFFFFF"/>
              </w:rPr>
              <w:t xml:space="preserve"> informing management on </w:t>
            </w:r>
            <w:r w:rsidR="008E0E2D">
              <w:rPr>
                <w:color w:val="262626" w:themeColor="text1" w:themeTint="D9"/>
                <w:szCs w:val="20"/>
                <w:shd w:val="clear" w:color="auto" w:fill="FFFFFF"/>
              </w:rPr>
              <w:t xml:space="preserve">developments in </w:t>
            </w:r>
            <w:r w:rsidR="0052272A">
              <w:rPr>
                <w:color w:val="262626" w:themeColor="text1" w:themeTint="D9"/>
                <w:szCs w:val="20"/>
                <w:shd w:val="clear" w:color="auto" w:fill="FFFFFF"/>
              </w:rPr>
              <w:t>the industry</w:t>
            </w:r>
            <w:r w:rsidR="00DF2231">
              <w:rPr>
                <w:color w:val="262626" w:themeColor="text1" w:themeTint="D9"/>
                <w:szCs w:val="20"/>
                <w:shd w:val="clear" w:color="auto" w:fill="FFFFFF"/>
              </w:rPr>
              <w:t xml:space="preserve">, regulatory </w:t>
            </w:r>
            <w:proofErr w:type="gramStart"/>
            <w:r w:rsidR="00DF2231">
              <w:rPr>
                <w:color w:val="262626" w:themeColor="text1" w:themeTint="D9"/>
                <w:szCs w:val="20"/>
                <w:shd w:val="clear" w:color="auto" w:fill="FFFFFF"/>
              </w:rPr>
              <w:t>changes</w:t>
            </w:r>
            <w:proofErr w:type="gramEnd"/>
            <w:r w:rsidR="0052272A">
              <w:rPr>
                <w:color w:val="262626" w:themeColor="text1" w:themeTint="D9"/>
                <w:szCs w:val="20"/>
                <w:shd w:val="clear" w:color="auto" w:fill="FFFFFF"/>
              </w:rPr>
              <w:t xml:space="preserve"> and </w:t>
            </w:r>
            <w:r w:rsidR="00DF2231">
              <w:rPr>
                <w:color w:val="262626" w:themeColor="text1" w:themeTint="D9"/>
                <w:szCs w:val="20"/>
                <w:shd w:val="clear" w:color="auto" w:fill="FFFFFF"/>
              </w:rPr>
              <w:t xml:space="preserve">the </w:t>
            </w:r>
            <w:r w:rsidRPr="00660ED5">
              <w:rPr>
                <w:color w:val="262626" w:themeColor="text1" w:themeTint="D9"/>
                <w:szCs w:val="20"/>
                <w:shd w:val="clear" w:color="auto" w:fill="FFFFFF"/>
              </w:rPr>
              <w:t xml:space="preserve">policy direction of </w:t>
            </w:r>
            <w:r w:rsidR="00554F98">
              <w:rPr>
                <w:color w:val="262626" w:themeColor="text1" w:themeTint="D9"/>
                <w:szCs w:val="20"/>
                <w:shd w:val="clear" w:color="auto" w:fill="FFFFFF"/>
              </w:rPr>
              <w:t>GGT</w:t>
            </w:r>
            <w:r w:rsidR="00F0216E" w:rsidRPr="00660ED5">
              <w:rPr>
                <w:color w:val="262626" w:themeColor="text1" w:themeTint="D9"/>
                <w:szCs w:val="20"/>
                <w:shd w:val="clear" w:color="auto" w:fill="FFFFFF"/>
              </w:rPr>
              <w:t xml:space="preserve">, </w:t>
            </w:r>
            <w:r w:rsidR="00EB4418" w:rsidRPr="00660ED5">
              <w:rPr>
                <w:color w:val="262626" w:themeColor="text1" w:themeTint="D9"/>
                <w:szCs w:val="20"/>
                <w:shd w:val="clear" w:color="auto" w:fill="FFFFFF"/>
              </w:rPr>
              <w:t xml:space="preserve">delivering </w:t>
            </w:r>
            <w:r w:rsidR="00F0216E" w:rsidRPr="00660ED5">
              <w:rPr>
                <w:color w:val="262626" w:themeColor="text1" w:themeTint="D9"/>
                <w:szCs w:val="20"/>
                <w:shd w:val="clear" w:color="auto" w:fill="FFFFFF"/>
              </w:rPr>
              <w:t xml:space="preserve">a range of </w:t>
            </w:r>
            <w:r w:rsidR="00EB4418" w:rsidRPr="00660ED5">
              <w:rPr>
                <w:color w:val="262626" w:themeColor="text1" w:themeTint="D9"/>
                <w:szCs w:val="20"/>
                <w:shd w:val="clear" w:color="auto" w:fill="FFFFFF"/>
              </w:rPr>
              <w:t>high-quality</w:t>
            </w:r>
            <w:r w:rsidRPr="00660ED5">
              <w:rPr>
                <w:color w:val="262626" w:themeColor="text1" w:themeTint="D9"/>
                <w:szCs w:val="20"/>
                <w:shd w:val="clear" w:color="auto" w:fill="FFFFFF"/>
              </w:rPr>
              <w:t xml:space="preserve">, concise </w:t>
            </w:r>
            <w:r w:rsidR="00EB4418" w:rsidRPr="00660ED5">
              <w:rPr>
                <w:color w:val="262626" w:themeColor="text1" w:themeTint="D9"/>
                <w:szCs w:val="20"/>
                <w:shd w:val="clear" w:color="auto" w:fill="FFFFFF"/>
              </w:rPr>
              <w:t xml:space="preserve">policy and market </w:t>
            </w:r>
            <w:r w:rsidR="00AA2D97" w:rsidRPr="00660ED5">
              <w:rPr>
                <w:color w:val="262626" w:themeColor="text1" w:themeTint="D9"/>
                <w:szCs w:val="20"/>
                <w:shd w:val="clear" w:color="auto" w:fill="FFFFFF"/>
              </w:rPr>
              <w:t>information</w:t>
            </w:r>
            <w:r w:rsidRPr="00660ED5">
              <w:rPr>
                <w:color w:val="262626" w:themeColor="text1" w:themeTint="D9"/>
                <w:szCs w:val="20"/>
                <w:shd w:val="clear" w:color="auto" w:fill="FFFFFF"/>
              </w:rPr>
              <w:t xml:space="preserve"> </w:t>
            </w:r>
            <w:r w:rsidR="00DF2231">
              <w:rPr>
                <w:color w:val="262626" w:themeColor="text1" w:themeTint="D9"/>
                <w:szCs w:val="20"/>
                <w:shd w:val="clear" w:color="auto" w:fill="FFFFFF"/>
              </w:rPr>
              <w:t xml:space="preserve">updates </w:t>
            </w:r>
            <w:r w:rsidRPr="00660ED5">
              <w:rPr>
                <w:color w:val="262626" w:themeColor="text1" w:themeTint="D9"/>
                <w:szCs w:val="20"/>
                <w:shd w:val="clear" w:color="auto" w:fill="FFFFFF"/>
              </w:rPr>
              <w:t>for members,</w:t>
            </w:r>
            <w:r w:rsidR="00F0216E" w:rsidRPr="00660ED5">
              <w:rPr>
                <w:color w:val="262626" w:themeColor="text1" w:themeTint="D9"/>
                <w:szCs w:val="20"/>
                <w:shd w:val="clear" w:color="auto" w:fill="FFFFFF"/>
              </w:rPr>
              <w:t xml:space="preserve"> and holding meetings </w:t>
            </w:r>
            <w:r w:rsidR="00EB4418" w:rsidRPr="00660ED5">
              <w:rPr>
                <w:color w:val="262626" w:themeColor="text1" w:themeTint="D9"/>
                <w:szCs w:val="20"/>
                <w:shd w:val="clear" w:color="auto" w:fill="FFFFFF"/>
              </w:rPr>
              <w:t xml:space="preserve">to </w:t>
            </w:r>
            <w:r w:rsidR="00F0216E" w:rsidRPr="00660ED5">
              <w:rPr>
                <w:color w:val="262626" w:themeColor="text1" w:themeTint="D9"/>
                <w:szCs w:val="20"/>
                <w:shd w:val="clear" w:color="auto" w:fill="FFFFFF"/>
              </w:rPr>
              <w:t>engage with</w:t>
            </w:r>
            <w:r w:rsidR="00EB4418" w:rsidRPr="00660ED5">
              <w:rPr>
                <w:color w:val="262626" w:themeColor="text1" w:themeTint="D9"/>
                <w:szCs w:val="20"/>
                <w:shd w:val="clear" w:color="auto" w:fill="FFFFFF"/>
              </w:rPr>
              <w:t xml:space="preserve"> members and </w:t>
            </w:r>
            <w:r w:rsidR="00AA2D97" w:rsidRPr="00660ED5">
              <w:rPr>
                <w:color w:val="262626" w:themeColor="text1" w:themeTint="D9"/>
                <w:szCs w:val="20"/>
                <w:shd w:val="clear" w:color="auto" w:fill="FFFFFF"/>
              </w:rPr>
              <w:t>influence</w:t>
            </w:r>
            <w:r w:rsidR="00EB4418" w:rsidRPr="00660ED5">
              <w:rPr>
                <w:color w:val="262626" w:themeColor="text1" w:themeTint="D9"/>
                <w:szCs w:val="20"/>
                <w:shd w:val="clear" w:color="auto" w:fill="FFFFFF"/>
              </w:rPr>
              <w:t xml:space="preserve"> key </w:t>
            </w:r>
            <w:r w:rsidR="00EB4418" w:rsidRPr="00660ED5">
              <w:rPr>
                <w:rStyle w:val="DetailsChar"/>
              </w:rPr>
              <w:t>stakeholders.</w:t>
            </w:r>
          </w:p>
          <w:p w14:paraId="4C902FB1" w14:textId="77777777" w:rsidR="00EB4418" w:rsidRPr="00660ED5" w:rsidRDefault="00EB4418" w:rsidP="00216A10">
            <w:pPr>
              <w:shd w:val="clear" w:color="auto" w:fill="FFFFFF"/>
              <w:spacing w:before="0" w:after="0"/>
              <w:rPr>
                <w:rStyle w:val="DetailsChar"/>
              </w:rPr>
            </w:pPr>
          </w:p>
          <w:p w14:paraId="52827DB4" w14:textId="77777777" w:rsidR="00EB4418" w:rsidRPr="00660ED5" w:rsidRDefault="00EB4418" w:rsidP="00216A10">
            <w:pPr>
              <w:shd w:val="clear" w:color="auto" w:fill="FFFFFF"/>
              <w:spacing w:before="0" w:after="0"/>
              <w:rPr>
                <w:rStyle w:val="DetailsChar"/>
                <w:color w:val="auto"/>
              </w:rPr>
            </w:pPr>
            <w:r w:rsidRPr="00660ED5">
              <w:rPr>
                <w:rStyle w:val="DetailsChar"/>
              </w:rPr>
              <w:t xml:space="preserve">Your key </w:t>
            </w:r>
            <w:r w:rsidRPr="00660ED5">
              <w:rPr>
                <w:rStyle w:val="DetailsChar"/>
                <w:color w:val="auto"/>
              </w:rPr>
              <w:t>responsibilities will be:</w:t>
            </w:r>
          </w:p>
          <w:p w14:paraId="590B237E" w14:textId="71A62EFC" w:rsidR="00C162C6" w:rsidRDefault="00F852EA" w:rsidP="00C162C6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0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t</w:t>
            </w:r>
            <w:r w:rsidR="00C162C6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he verification, issuance, transfer, and notification of biomethane </w:t>
            </w:r>
            <w:proofErr w:type="gramStart"/>
            <w:r w:rsidR="00C162C6">
              <w:rPr>
                <w:rFonts w:asciiTheme="minorHAnsi" w:hAnsiTheme="minorHAnsi"/>
                <w:color w:val="auto"/>
                <w:sz w:val="20"/>
                <w:szCs w:val="20"/>
              </w:rPr>
              <w:t>certificates;</w:t>
            </w:r>
            <w:proofErr w:type="gramEnd"/>
          </w:p>
          <w:p w14:paraId="690DC628" w14:textId="01B432EE" w:rsidR="004F60E1" w:rsidRDefault="004F60E1" w:rsidP="00216A10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0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keeping up to date on applica</w:t>
            </w:r>
            <w:r w:rsidR="00312F3D">
              <w:rPr>
                <w:rFonts w:asciiTheme="minorHAnsi" w:hAnsiTheme="minorHAnsi"/>
                <w:color w:val="auto"/>
                <w:sz w:val="20"/>
                <w:szCs w:val="20"/>
              </w:rPr>
              <w:t>ble</w:t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regulatory and policy changes affecting the </w:t>
            </w:r>
            <w:r w:rsidR="0010039E">
              <w:rPr>
                <w:rFonts w:asciiTheme="minorHAnsi" w:hAnsiTheme="minorHAnsi"/>
                <w:color w:val="auto"/>
                <w:sz w:val="20"/>
                <w:szCs w:val="20"/>
              </w:rPr>
              <w:t>BMCS</w:t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t xml:space="preserve">, and making recommendations to management on any changes that might be necessary to the Scheme </w:t>
            </w:r>
            <w:proofErr w:type="gramStart"/>
            <w:r>
              <w:rPr>
                <w:rFonts w:asciiTheme="minorHAnsi" w:hAnsiTheme="minorHAnsi"/>
                <w:color w:val="auto"/>
                <w:sz w:val="20"/>
                <w:szCs w:val="20"/>
              </w:rPr>
              <w:t>Rules;</w:t>
            </w:r>
            <w:proofErr w:type="gramEnd"/>
          </w:p>
          <w:p w14:paraId="1DED1D01" w14:textId="562F7CC9" w:rsidR="00660ED5" w:rsidRDefault="00660ED5" w:rsidP="00216A10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0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 xml:space="preserve">generating quarterly reports on the scheme to management and </w:t>
            </w:r>
            <w:r w:rsidR="00F852EA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the </w:t>
            </w:r>
            <w:proofErr w:type="gramStart"/>
            <w:r>
              <w:rPr>
                <w:rFonts w:asciiTheme="minorHAnsi" w:hAnsiTheme="minorHAnsi"/>
                <w:color w:val="auto"/>
                <w:sz w:val="20"/>
                <w:szCs w:val="20"/>
              </w:rPr>
              <w:t>membership;</w:t>
            </w:r>
            <w:proofErr w:type="gramEnd"/>
          </w:p>
          <w:p w14:paraId="6E6A9015" w14:textId="5571F3A3" w:rsidR="00660ED5" w:rsidRDefault="00660ED5" w:rsidP="00216A10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0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engag</w:t>
            </w:r>
            <w:r w:rsidR="00883AB9">
              <w:rPr>
                <w:rFonts w:asciiTheme="minorHAnsi" w:hAnsiTheme="minorHAnsi"/>
                <w:color w:val="auto"/>
                <w:sz w:val="20"/>
                <w:szCs w:val="20"/>
              </w:rPr>
              <w:t>ing</w:t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current and potential members to support their requirements and assist them in joining the </w:t>
            </w:r>
            <w:proofErr w:type="gramStart"/>
            <w:r>
              <w:rPr>
                <w:rFonts w:asciiTheme="minorHAnsi" w:hAnsiTheme="minorHAnsi"/>
                <w:color w:val="auto"/>
                <w:sz w:val="20"/>
                <w:szCs w:val="20"/>
              </w:rPr>
              <w:t>platform;</w:t>
            </w:r>
            <w:proofErr w:type="gramEnd"/>
          </w:p>
          <w:p w14:paraId="5E88363D" w14:textId="2125CC5A" w:rsidR="00A24EE9" w:rsidRPr="00660ED5" w:rsidRDefault="00312F3D" w:rsidP="00216A10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0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 xml:space="preserve">to make </w:t>
            </w:r>
            <w:r w:rsidR="00A24EE9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website and registry platform updates </w:t>
            </w:r>
            <w:r w:rsidR="00883AB9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as and </w:t>
            </w:r>
            <w:r w:rsidR="00A24EE9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when </w:t>
            </w:r>
            <w:proofErr w:type="gramStart"/>
            <w:r w:rsidR="00A24EE9">
              <w:rPr>
                <w:rFonts w:asciiTheme="minorHAnsi" w:hAnsiTheme="minorHAnsi"/>
                <w:color w:val="auto"/>
                <w:sz w:val="20"/>
                <w:szCs w:val="20"/>
              </w:rPr>
              <w:t>required;</w:t>
            </w:r>
            <w:proofErr w:type="gramEnd"/>
          </w:p>
          <w:p w14:paraId="45E6DAB9" w14:textId="7B968913" w:rsidR="00EB4418" w:rsidRDefault="0099037C" w:rsidP="00216A10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0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 xml:space="preserve">researching and </w:t>
            </w:r>
            <w:r w:rsidR="00B20CC5">
              <w:rPr>
                <w:rFonts w:asciiTheme="minorHAnsi" w:hAnsiTheme="minorHAnsi"/>
                <w:color w:val="auto"/>
                <w:sz w:val="20"/>
                <w:szCs w:val="20"/>
              </w:rPr>
              <w:t>generating</w:t>
            </w:r>
            <w:r w:rsidR="00EB4418" w:rsidRPr="00660ED5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evidence </w:t>
            </w:r>
            <w:r w:rsidR="00B20CC5">
              <w:rPr>
                <w:rFonts w:asciiTheme="minorHAnsi" w:hAnsiTheme="minorHAnsi"/>
                <w:color w:val="auto"/>
                <w:sz w:val="20"/>
                <w:szCs w:val="20"/>
              </w:rPr>
              <w:t>that can be used to</w:t>
            </w:r>
            <w:r w:rsidR="00EB4418" w:rsidRPr="00660ED5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inform </w:t>
            </w:r>
            <w:r w:rsidR="00B20CC5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Government </w:t>
            </w:r>
            <w:r w:rsidR="00EB4418" w:rsidRPr="00660ED5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policy of </w:t>
            </w:r>
            <w:r w:rsidR="00660ED5" w:rsidRPr="00660ED5">
              <w:rPr>
                <w:rFonts w:asciiTheme="minorHAnsi" w:hAnsiTheme="minorHAnsi"/>
                <w:color w:val="auto"/>
                <w:sz w:val="20"/>
                <w:szCs w:val="20"/>
              </w:rPr>
              <w:t>biomethane</w:t>
            </w:r>
            <w:r w:rsidR="00775D38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consumption, trading, and </w:t>
            </w:r>
            <w:proofErr w:type="gramStart"/>
            <w:r w:rsidR="00775D38">
              <w:rPr>
                <w:rFonts w:asciiTheme="minorHAnsi" w:hAnsiTheme="minorHAnsi"/>
                <w:color w:val="auto"/>
                <w:sz w:val="20"/>
                <w:szCs w:val="20"/>
              </w:rPr>
              <w:t>production</w:t>
            </w:r>
            <w:r w:rsidR="00EB4418" w:rsidRPr="00660ED5">
              <w:rPr>
                <w:rFonts w:asciiTheme="minorHAnsi" w:hAnsiTheme="minorHAnsi"/>
                <w:color w:val="auto"/>
                <w:sz w:val="20"/>
                <w:szCs w:val="20"/>
              </w:rPr>
              <w:t>;</w:t>
            </w:r>
            <w:proofErr w:type="gramEnd"/>
          </w:p>
          <w:p w14:paraId="577B474A" w14:textId="5E2313BC" w:rsidR="003044D1" w:rsidRPr="00660ED5" w:rsidRDefault="003044D1" w:rsidP="003044D1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0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660ED5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to develop </w:t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t xml:space="preserve">GGT’s </w:t>
            </w:r>
            <w:r w:rsidRPr="00660ED5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key messages and formulate </w:t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t xml:space="preserve">the </w:t>
            </w:r>
            <w:r w:rsidRPr="00660ED5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company positions on key </w:t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t xml:space="preserve">biomethane policy, </w:t>
            </w:r>
            <w:r w:rsidR="00ED4464">
              <w:rPr>
                <w:rFonts w:asciiTheme="minorHAnsi" w:hAnsiTheme="minorHAnsi"/>
                <w:color w:val="auto"/>
                <w:sz w:val="20"/>
                <w:szCs w:val="20"/>
              </w:rPr>
              <w:t>regulation, and wider topics that can then be used to</w:t>
            </w:r>
            <w:r w:rsidRPr="00660ED5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inform both internal and external </w:t>
            </w:r>
            <w:proofErr w:type="gramStart"/>
            <w:r>
              <w:rPr>
                <w:rFonts w:asciiTheme="minorHAnsi" w:hAnsiTheme="minorHAnsi"/>
                <w:color w:val="auto"/>
                <w:sz w:val="20"/>
                <w:szCs w:val="20"/>
              </w:rPr>
              <w:t>stakeholders</w:t>
            </w:r>
            <w:r w:rsidRPr="00660ED5">
              <w:rPr>
                <w:rFonts w:asciiTheme="minorHAnsi" w:hAnsiTheme="minorHAnsi"/>
                <w:color w:val="auto"/>
                <w:sz w:val="20"/>
                <w:szCs w:val="20"/>
              </w:rPr>
              <w:t>;</w:t>
            </w:r>
            <w:proofErr w:type="gramEnd"/>
          </w:p>
          <w:p w14:paraId="2AAA047F" w14:textId="43282616" w:rsidR="003044D1" w:rsidRPr="003044D1" w:rsidRDefault="003044D1" w:rsidP="003044D1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0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660ED5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to </w:t>
            </w:r>
            <w:r w:rsidR="00CC6D55">
              <w:rPr>
                <w:rFonts w:asciiTheme="minorHAnsi" w:hAnsiTheme="minorHAnsi"/>
                <w:color w:val="auto"/>
                <w:sz w:val="20"/>
                <w:szCs w:val="20"/>
              </w:rPr>
              <w:t>ensure awareness of not only</w:t>
            </w:r>
            <w:r w:rsidRPr="00660ED5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national</w:t>
            </w:r>
            <w:r w:rsidR="00CC6D55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but European, </w:t>
            </w:r>
            <w:r w:rsidRPr="00660ED5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and global policy </w:t>
            </w:r>
            <w:r w:rsidR="00CC6D55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in </w:t>
            </w:r>
            <w:r w:rsidR="008A0FBB">
              <w:rPr>
                <w:rFonts w:asciiTheme="minorHAnsi" w:hAnsiTheme="minorHAnsi"/>
                <w:color w:val="auto"/>
                <w:sz w:val="20"/>
                <w:szCs w:val="20"/>
              </w:rPr>
              <w:t>energy</w:t>
            </w:r>
            <w:r w:rsidR="00CC6D55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  <w:r w:rsidR="008A0FBB">
              <w:rPr>
                <w:rFonts w:asciiTheme="minorHAnsi" w:hAnsiTheme="minorHAnsi"/>
                <w:color w:val="auto"/>
                <w:sz w:val="20"/>
                <w:szCs w:val="20"/>
              </w:rPr>
              <w:t>certificates</w:t>
            </w:r>
            <w:r w:rsidRPr="00660ED5">
              <w:rPr>
                <w:rFonts w:asciiTheme="minorHAnsi" w:hAnsiTheme="minorHAnsi"/>
                <w:color w:val="auto"/>
                <w:sz w:val="20"/>
                <w:szCs w:val="20"/>
              </w:rPr>
              <w:t>;</w:t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and,</w:t>
            </w:r>
          </w:p>
          <w:p w14:paraId="0B6B2241" w14:textId="6D4B4076" w:rsidR="003044D1" w:rsidRPr="00660ED5" w:rsidRDefault="00EB4418" w:rsidP="003044D1">
            <w:pPr>
              <w:pStyle w:val="ListParagraph"/>
              <w:numPr>
                <w:ilvl w:val="0"/>
                <w:numId w:val="1"/>
              </w:numPr>
              <w:spacing w:after="0"/>
              <w:ind w:left="357" w:hanging="357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3044D1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to establish </w:t>
            </w:r>
            <w:r w:rsidRPr="00CD20AD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members </w:t>
            </w:r>
            <w:r w:rsidR="00A007DE" w:rsidRPr="00CD20AD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groups so they, and GGT, </w:t>
            </w:r>
            <w:r w:rsidRPr="00CD20AD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are on the pulse of the industry, knowing the latest issues and </w:t>
            </w:r>
            <w:r w:rsidR="00A007DE" w:rsidRPr="00CD20AD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can </w:t>
            </w:r>
            <w:r w:rsidR="003044D1" w:rsidRPr="00CD20AD">
              <w:rPr>
                <w:rFonts w:asciiTheme="minorHAnsi" w:hAnsiTheme="minorHAnsi"/>
                <w:color w:val="auto"/>
                <w:sz w:val="20"/>
                <w:szCs w:val="20"/>
              </w:rPr>
              <w:t>have high-level discussions with government and trade associations</w:t>
            </w:r>
            <w:r w:rsidR="003044D1">
              <w:rPr>
                <w:rFonts w:asciiTheme="minorHAnsi" w:hAnsiTheme="minorHAnsi"/>
                <w:color w:val="auto"/>
                <w:sz w:val="20"/>
                <w:szCs w:val="20"/>
              </w:rPr>
              <w:t>.</w:t>
            </w:r>
          </w:p>
          <w:p w14:paraId="041CA514" w14:textId="77777777" w:rsidR="000431E6" w:rsidRPr="00660ED5" w:rsidRDefault="000431E6" w:rsidP="003044D1"/>
          <w:p w14:paraId="77FFD6C7" w14:textId="0CC76FEA" w:rsidR="00EB4418" w:rsidRDefault="00EB4418" w:rsidP="00EB4418">
            <w:pPr>
              <w:spacing w:before="0" w:after="0"/>
              <w:rPr>
                <w:szCs w:val="20"/>
              </w:rPr>
            </w:pPr>
            <w:r w:rsidRPr="00660ED5">
              <w:rPr>
                <w:color w:val="auto"/>
                <w:szCs w:val="20"/>
              </w:rPr>
              <w:t xml:space="preserve">Please send your CV </w:t>
            </w:r>
            <w:r w:rsidR="000938A4">
              <w:rPr>
                <w:color w:val="auto"/>
                <w:szCs w:val="20"/>
              </w:rPr>
              <w:t xml:space="preserve">and covering letter </w:t>
            </w:r>
            <w:r w:rsidR="00CD20AD">
              <w:rPr>
                <w:szCs w:val="20"/>
              </w:rPr>
              <w:t xml:space="preserve">to </w:t>
            </w:r>
            <w:hyperlink r:id="rId12" w:history="1">
              <w:r w:rsidR="000938A4" w:rsidRPr="00104B66">
                <w:rPr>
                  <w:rStyle w:val="Hyperlink"/>
                  <w:szCs w:val="20"/>
                </w:rPr>
                <w:t>Nicola.steele@weareorchard.com</w:t>
              </w:r>
            </w:hyperlink>
            <w:r w:rsidR="000938A4">
              <w:rPr>
                <w:szCs w:val="20"/>
              </w:rPr>
              <w:t xml:space="preserve"> setting out </w:t>
            </w:r>
            <w:r w:rsidRPr="00660ED5">
              <w:rPr>
                <w:szCs w:val="20"/>
              </w:rPr>
              <w:t>how you meet the requirements of the post</w:t>
            </w:r>
            <w:r w:rsidR="00532193" w:rsidRPr="00660ED5">
              <w:rPr>
                <w:szCs w:val="20"/>
              </w:rPr>
              <w:t>, most relevant experience,</w:t>
            </w:r>
            <w:r w:rsidRPr="00660ED5">
              <w:rPr>
                <w:szCs w:val="20"/>
              </w:rPr>
              <w:t xml:space="preserve"> and why you want to join our team. We are an equal opportunities employer.</w:t>
            </w:r>
          </w:p>
          <w:p w14:paraId="1285192F" w14:textId="1D9F0141" w:rsidR="00532193" w:rsidRDefault="00532193" w:rsidP="00EB4418">
            <w:pPr>
              <w:spacing w:before="0" w:after="0"/>
              <w:rPr>
                <w:szCs w:val="20"/>
              </w:rPr>
            </w:pPr>
          </w:p>
        </w:tc>
      </w:tr>
    </w:tbl>
    <w:p w14:paraId="271D331E" w14:textId="4D8227F2" w:rsidR="006F19ED" w:rsidRDefault="006F19ED" w:rsidP="00672D51">
      <w:pPr>
        <w:spacing w:before="0" w:after="0"/>
      </w:pPr>
    </w:p>
    <w:sectPr w:rsidR="006F19ED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CA1AD3" w14:textId="77777777" w:rsidR="00BE777F" w:rsidRDefault="00BE777F">
      <w:pPr>
        <w:spacing w:before="0" w:after="0"/>
      </w:pPr>
      <w:r>
        <w:separator/>
      </w:r>
    </w:p>
  </w:endnote>
  <w:endnote w:type="continuationSeparator" w:id="0">
    <w:p w14:paraId="43BF3D18" w14:textId="77777777" w:rsidR="00BE777F" w:rsidRDefault="00BE777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5C37D6" w14:textId="77777777" w:rsidR="006F19ED" w:rsidRDefault="004E72E3">
    <w:pPr>
      <w:pStyle w:val="Footer"/>
      <w:jc w:val="right"/>
    </w:pPr>
    <w:r>
      <w:fldChar w:fldCharType="begin"/>
    </w:r>
    <w:r>
      <w:instrText>PAGE</w:instrText>
    </w:r>
    <w:r>
      <w:fldChar w:fldCharType="separate"/>
    </w:r>
    <w:r w:rsidR="000B4BB5">
      <w:rPr>
        <w:noProof/>
      </w:rPr>
      <w:t>3</w:t>
    </w:r>
    <w:r>
      <w:fldChar w:fldCharType="end"/>
    </w:r>
  </w:p>
  <w:p w14:paraId="32D719C2" w14:textId="77777777" w:rsidR="006F19ED" w:rsidRDefault="006F19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803330" w14:textId="77777777" w:rsidR="00BE777F" w:rsidRDefault="00BE777F">
      <w:pPr>
        <w:spacing w:before="0" w:after="0"/>
      </w:pPr>
      <w:r>
        <w:separator/>
      </w:r>
    </w:p>
  </w:footnote>
  <w:footnote w:type="continuationSeparator" w:id="0">
    <w:p w14:paraId="3570A093" w14:textId="77777777" w:rsidR="00BE777F" w:rsidRDefault="00BE777F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97A750" w14:textId="77777777" w:rsidR="006F19ED" w:rsidRDefault="004E72E3">
    <w:pPr>
      <w:pStyle w:val="Companyname"/>
      <w:jc w:val="left"/>
    </w:pPr>
    <w:r>
      <w:t xml:space="preserve"> </w:t>
    </w:r>
    <w:r>
      <w:rPr>
        <w:noProof/>
        <w:lang w:val="en-GB" w:eastAsia="en-GB"/>
      </w:rPr>
      <w:drawing>
        <wp:inline distT="0" distB="0" distL="0" distR="0" wp14:anchorId="6A79F2C8" wp14:editId="6363C646">
          <wp:extent cx="1289050" cy="131699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89050" cy="1316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10102"/>
    <w:multiLevelType w:val="multilevel"/>
    <w:tmpl w:val="9D4C078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94C61DA"/>
    <w:multiLevelType w:val="multilevel"/>
    <w:tmpl w:val="88523C3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18644F7"/>
    <w:multiLevelType w:val="multilevel"/>
    <w:tmpl w:val="F962E30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388621B0"/>
    <w:multiLevelType w:val="hybridMultilevel"/>
    <w:tmpl w:val="414C60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367494"/>
    <w:multiLevelType w:val="hybridMultilevel"/>
    <w:tmpl w:val="B248088A"/>
    <w:lvl w:ilvl="0" w:tplc="DEF63BF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E109FC"/>
    <w:multiLevelType w:val="hybridMultilevel"/>
    <w:tmpl w:val="92FA28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9ED"/>
    <w:rsid w:val="00032C5A"/>
    <w:rsid w:val="000431E6"/>
    <w:rsid w:val="00050E40"/>
    <w:rsid w:val="00062AB1"/>
    <w:rsid w:val="000938A4"/>
    <w:rsid w:val="000A4326"/>
    <w:rsid w:val="000B4BB5"/>
    <w:rsid w:val="000C58C4"/>
    <w:rsid w:val="000D4E9A"/>
    <w:rsid w:val="000F0BB2"/>
    <w:rsid w:val="0010039E"/>
    <w:rsid w:val="00110F40"/>
    <w:rsid w:val="00192E76"/>
    <w:rsid w:val="001E7424"/>
    <w:rsid w:val="001F07E4"/>
    <w:rsid w:val="002108E1"/>
    <w:rsid w:val="00211513"/>
    <w:rsid w:val="00216A10"/>
    <w:rsid w:val="0022333B"/>
    <w:rsid w:val="002259AC"/>
    <w:rsid w:val="00271C76"/>
    <w:rsid w:val="00287FDC"/>
    <w:rsid w:val="002D00C4"/>
    <w:rsid w:val="003044D1"/>
    <w:rsid w:val="00305D17"/>
    <w:rsid w:val="00307F58"/>
    <w:rsid w:val="00311B1C"/>
    <w:rsid w:val="00312F3D"/>
    <w:rsid w:val="003133C1"/>
    <w:rsid w:val="00320593"/>
    <w:rsid w:val="0033541C"/>
    <w:rsid w:val="00344055"/>
    <w:rsid w:val="0034526C"/>
    <w:rsid w:val="00345FF1"/>
    <w:rsid w:val="00364B3A"/>
    <w:rsid w:val="00374EAD"/>
    <w:rsid w:val="00376D18"/>
    <w:rsid w:val="003848E5"/>
    <w:rsid w:val="003A13DD"/>
    <w:rsid w:val="003A44CD"/>
    <w:rsid w:val="003C4156"/>
    <w:rsid w:val="003C5517"/>
    <w:rsid w:val="003C5843"/>
    <w:rsid w:val="003F0B09"/>
    <w:rsid w:val="003F250B"/>
    <w:rsid w:val="003F2C0E"/>
    <w:rsid w:val="004009DC"/>
    <w:rsid w:val="004056A2"/>
    <w:rsid w:val="00436FA1"/>
    <w:rsid w:val="00437F24"/>
    <w:rsid w:val="00454E43"/>
    <w:rsid w:val="0048140E"/>
    <w:rsid w:val="004B01EF"/>
    <w:rsid w:val="004B3F6F"/>
    <w:rsid w:val="004E4496"/>
    <w:rsid w:val="004E72E3"/>
    <w:rsid w:val="004F60E1"/>
    <w:rsid w:val="00506B48"/>
    <w:rsid w:val="00521F27"/>
    <w:rsid w:val="00521F46"/>
    <w:rsid w:val="0052272A"/>
    <w:rsid w:val="00522994"/>
    <w:rsid w:val="00527C70"/>
    <w:rsid w:val="00532193"/>
    <w:rsid w:val="005419BA"/>
    <w:rsid w:val="00554F98"/>
    <w:rsid w:val="00561CA5"/>
    <w:rsid w:val="00586CE2"/>
    <w:rsid w:val="005976E1"/>
    <w:rsid w:val="005D5E53"/>
    <w:rsid w:val="005E0CDF"/>
    <w:rsid w:val="0063434B"/>
    <w:rsid w:val="00634985"/>
    <w:rsid w:val="0065384F"/>
    <w:rsid w:val="006568D8"/>
    <w:rsid w:val="00660A3A"/>
    <w:rsid w:val="00660ED5"/>
    <w:rsid w:val="00672D51"/>
    <w:rsid w:val="00692EA3"/>
    <w:rsid w:val="006A0627"/>
    <w:rsid w:val="006A3ECE"/>
    <w:rsid w:val="006A571A"/>
    <w:rsid w:val="006B1E58"/>
    <w:rsid w:val="006F19ED"/>
    <w:rsid w:val="006F3B10"/>
    <w:rsid w:val="00711A1E"/>
    <w:rsid w:val="00775D38"/>
    <w:rsid w:val="00781808"/>
    <w:rsid w:val="007967EE"/>
    <w:rsid w:val="007A04BF"/>
    <w:rsid w:val="007A4858"/>
    <w:rsid w:val="007A49A1"/>
    <w:rsid w:val="007B6F9F"/>
    <w:rsid w:val="007B7E86"/>
    <w:rsid w:val="007C6D8D"/>
    <w:rsid w:val="007C77A0"/>
    <w:rsid w:val="00816941"/>
    <w:rsid w:val="008575A8"/>
    <w:rsid w:val="008766DC"/>
    <w:rsid w:val="00877193"/>
    <w:rsid w:val="00883AB9"/>
    <w:rsid w:val="0089410F"/>
    <w:rsid w:val="008A0FBB"/>
    <w:rsid w:val="008D5D5C"/>
    <w:rsid w:val="008D6566"/>
    <w:rsid w:val="008E0963"/>
    <w:rsid w:val="008E0E2D"/>
    <w:rsid w:val="00904CBB"/>
    <w:rsid w:val="0091475E"/>
    <w:rsid w:val="00944C0A"/>
    <w:rsid w:val="00952AF1"/>
    <w:rsid w:val="0099037C"/>
    <w:rsid w:val="009965EB"/>
    <w:rsid w:val="009D62CC"/>
    <w:rsid w:val="00A007DE"/>
    <w:rsid w:val="00A03659"/>
    <w:rsid w:val="00A24EE9"/>
    <w:rsid w:val="00A4543F"/>
    <w:rsid w:val="00A47354"/>
    <w:rsid w:val="00A834C9"/>
    <w:rsid w:val="00A93546"/>
    <w:rsid w:val="00A97E96"/>
    <w:rsid w:val="00AA2D97"/>
    <w:rsid w:val="00AE0D57"/>
    <w:rsid w:val="00AE2B07"/>
    <w:rsid w:val="00AF56CE"/>
    <w:rsid w:val="00B1261C"/>
    <w:rsid w:val="00B20CC5"/>
    <w:rsid w:val="00B55DD2"/>
    <w:rsid w:val="00B57694"/>
    <w:rsid w:val="00B62382"/>
    <w:rsid w:val="00B76F93"/>
    <w:rsid w:val="00BA1CCD"/>
    <w:rsid w:val="00BA27E8"/>
    <w:rsid w:val="00BA4807"/>
    <w:rsid w:val="00BA7D81"/>
    <w:rsid w:val="00BB679C"/>
    <w:rsid w:val="00BB7F5C"/>
    <w:rsid w:val="00BC09B5"/>
    <w:rsid w:val="00BE777F"/>
    <w:rsid w:val="00BE7C03"/>
    <w:rsid w:val="00BF4F86"/>
    <w:rsid w:val="00C162C6"/>
    <w:rsid w:val="00C50112"/>
    <w:rsid w:val="00C5479A"/>
    <w:rsid w:val="00C55783"/>
    <w:rsid w:val="00C87ECC"/>
    <w:rsid w:val="00C95F95"/>
    <w:rsid w:val="00CC47AE"/>
    <w:rsid w:val="00CC6D55"/>
    <w:rsid w:val="00CD20AD"/>
    <w:rsid w:val="00CD25CA"/>
    <w:rsid w:val="00CF2082"/>
    <w:rsid w:val="00D35144"/>
    <w:rsid w:val="00D4555B"/>
    <w:rsid w:val="00D46F9B"/>
    <w:rsid w:val="00D72134"/>
    <w:rsid w:val="00D753E4"/>
    <w:rsid w:val="00D92D5F"/>
    <w:rsid w:val="00DB20B3"/>
    <w:rsid w:val="00DD2419"/>
    <w:rsid w:val="00DF2231"/>
    <w:rsid w:val="00E02613"/>
    <w:rsid w:val="00E27FAF"/>
    <w:rsid w:val="00E31E59"/>
    <w:rsid w:val="00E47669"/>
    <w:rsid w:val="00E47942"/>
    <w:rsid w:val="00E63B41"/>
    <w:rsid w:val="00E85F99"/>
    <w:rsid w:val="00E877E2"/>
    <w:rsid w:val="00EA11B9"/>
    <w:rsid w:val="00EB4418"/>
    <w:rsid w:val="00EB7B51"/>
    <w:rsid w:val="00EC1979"/>
    <w:rsid w:val="00EC7E35"/>
    <w:rsid w:val="00ED2536"/>
    <w:rsid w:val="00ED4464"/>
    <w:rsid w:val="00EE15B3"/>
    <w:rsid w:val="00EF2626"/>
    <w:rsid w:val="00EF55CB"/>
    <w:rsid w:val="00F0216E"/>
    <w:rsid w:val="00F10699"/>
    <w:rsid w:val="00F11E27"/>
    <w:rsid w:val="00F44773"/>
    <w:rsid w:val="00F664DE"/>
    <w:rsid w:val="00F852EA"/>
    <w:rsid w:val="00F92FB1"/>
    <w:rsid w:val="00FC5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F1DA62"/>
  <w15:docId w15:val="{3E67F9F0-7915-4735-A02E-6FC7270D5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152D"/>
    <w:pPr>
      <w:spacing w:before="60" w:after="20"/>
    </w:pPr>
    <w:rPr>
      <w:rFonts w:asciiTheme="minorHAnsi" w:hAnsiTheme="minorHAnsi"/>
      <w:color w:val="00000A"/>
      <w:szCs w:val="22"/>
    </w:rPr>
  </w:style>
  <w:style w:type="paragraph" w:styleId="Heading1">
    <w:name w:val="heading 1"/>
    <w:basedOn w:val="Normal"/>
    <w:next w:val="Normal"/>
    <w:link w:val="Heading1Char"/>
    <w:qFormat/>
    <w:rsid w:val="0079152D"/>
    <w:pPr>
      <w:tabs>
        <w:tab w:val="left" w:pos="7185"/>
      </w:tabs>
      <w:spacing w:before="200" w:after="0"/>
      <w:ind w:left="450"/>
      <w:outlineLvl w:val="0"/>
    </w:pPr>
    <w:rPr>
      <w:rFonts w:asciiTheme="majorHAnsi" w:eastAsia="Times New Roman" w:hAnsiTheme="majorHAnsi"/>
      <w:b/>
      <w:cap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915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uiPriority w:val="99"/>
    <w:unhideWhenUsed/>
    <w:rsid w:val="00851E78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037D55"/>
    <w:rPr>
      <w:szCs w:val="22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037D55"/>
    <w:rPr>
      <w:szCs w:val="22"/>
    </w:rPr>
  </w:style>
  <w:style w:type="character" w:customStyle="1" w:styleId="Heading1Char">
    <w:name w:val="Heading 1 Char"/>
    <w:basedOn w:val="DefaultParagraphFont"/>
    <w:link w:val="Heading1"/>
    <w:qFormat/>
    <w:rsid w:val="0079152D"/>
    <w:rPr>
      <w:rFonts w:asciiTheme="majorHAnsi" w:eastAsia="Times New Roman" w:hAnsiTheme="majorHAnsi"/>
      <w:b/>
      <w:caps/>
      <w:sz w:val="28"/>
      <w:szCs w:val="2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037D5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qFormat/>
    <w:rsid w:val="000E43A5"/>
    <w:rPr>
      <w:color w:val="808080"/>
    </w:rPr>
  </w:style>
  <w:style w:type="character" w:customStyle="1" w:styleId="LabelChar">
    <w:name w:val="Label Char"/>
    <w:basedOn w:val="DefaultParagraphFont"/>
    <w:link w:val="Label"/>
    <w:qFormat/>
    <w:rsid w:val="0079152D"/>
    <w:rPr>
      <w:rFonts w:asciiTheme="majorHAnsi" w:hAnsiTheme="majorHAnsi"/>
      <w:b/>
      <w:color w:val="262626"/>
      <w:szCs w:val="22"/>
    </w:rPr>
  </w:style>
  <w:style w:type="character" w:customStyle="1" w:styleId="DetailsChar">
    <w:name w:val="Details Char"/>
    <w:basedOn w:val="DefaultParagraphFont"/>
    <w:link w:val="Details"/>
    <w:qFormat/>
    <w:rsid w:val="000E43A5"/>
    <w:rPr>
      <w:color w:val="262626"/>
      <w:szCs w:val="22"/>
    </w:rPr>
  </w:style>
  <w:style w:type="character" w:customStyle="1" w:styleId="BulletedListChar">
    <w:name w:val="Bulleted List Char"/>
    <w:basedOn w:val="DefaultParagraphFont"/>
    <w:link w:val="BulletedList"/>
    <w:qFormat/>
    <w:rsid w:val="000E43A5"/>
    <w:rPr>
      <w:color w:val="262626"/>
      <w:szCs w:val="22"/>
    </w:rPr>
  </w:style>
  <w:style w:type="character" w:customStyle="1" w:styleId="NotesChar">
    <w:name w:val="Notes Char"/>
    <w:basedOn w:val="DetailsChar"/>
    <w:link w:val="Notes"/>
    <w:qFormat/>
    <w:rsid w:val="000E43A5"/>
    <w:rPr>
      <w:i/>
      <w:color w:val="262626"/>
      <w:szCs w:val="22"/>
    </w:rPr>
  </w:style>
  <w:style w:type="character" w:customStyle="1" w:styleId="NumberedListChar">
    <w:name w:val="Numbered List Char"/>
    <w:basedOn w:val="DetailsChar"/>
    <w:link w:val="NumberedList"/>
    <w:qFormat/>
    <w:rsid w:val="000E43A5"/>
    <w:rPr>
      <w:color w:val="262626"/>
      <w:szCs w:val="22"/>
    </w:rPr>
  </w:style>
  <w:style w:type="character" w:customStyle="1" w:styleId="DescriptionlabelsChar">
    <w:name w:val="Description labels Char"/>
    <w:basedOn w:val="LabelChar"/>
    <w:link w:val="Descriptionlabels"/>
    <w:qFormat/>
    <w:rsid w:val="0079152D"/>
    <w:rPr>
      <w:rFonts w:asciiTheme="majorHAnsi" w:hAnsiTheme="majorHAnsi"/>
      <w:b/>
      <w:smallCaps/>
      <w:color w:val="262626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qFormat/>
    <w:rsid w:val="007915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327F86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327F86"/>
    <w:rPr>
      <w:rFonts w:asciiTheme="minorHAnsi" w:hAnsiTheme="minorHAnsi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327F86"/>
    <w:rPr>
      <w:rFonts w:asciiTheme="minorHAnsi" w:hAnsiTheme="minorHAnsi"/>
      <w:b/>
      <w:bCs/>
    </w:rPr>
  </w:style>
  <w:style w:type="character" w:customStyle="1" w:styleId="apple-style-span">
    <w:name w:val="apple-style-span"/>
    <w:basedOn w:val="DefaultParagraphFont"/>
    <w:qFormat/>
    <w:rsid w:val="000F6E71"/>
  </w:style>
  <w:style w:type="character" w:customStyle="1" w:styleId="apple-converted-space">
    <w:name w:val="apple-converted-space"/>
    <w:basedOn w:val="DefaultParagraphFont"/>
    <w:qFormat/>
    <w:rsid w:val="000F6E71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sz w:val="20"/>
    </w:rPr>
  </w:style>
  <w:style w:type="character" w:customStyle="1" w:styleId="ListLabel56">
    <w:name w:val="ListLabel 56"/>
    <w:qFormat/>
    <w:rPr>
      <w:sz w:val="20"/>
    </w:rPr>
  </w:style>
  <w:style w:type="character" w:customStyle="1" w:styleId="ListLabel57">
    <w:name w:val="ListLabel 57"/>
    <w:qFormat/>
    <w:rPr>
      <w:sz w:val="20"/>
    </w:rPr>
  </w:style>
  <w:style w:type="character" w:customStyle="1" w:styleId="ListLabel58">
    <w:name w:val="ListLabel 58"/>
    <w:qFormat/>
    <w:rPr>
      <w:sz w:val="20"/>
    </w:rPr>
  </w:style>
  <w:style w:type="character" w:customStyle="1" w:styleId="ListLabel59">
    <w:name w:val="ListLabel 59"/>
    <w:qFormat/>
    <w:rPr>
      <w:sz w:val="20"/>
    </w:rPr>
  </w:style>
  <w:style w:type="character" w:customStyle="1" w:styleId="ListLabel60">
    <w:name w:val="ListLabel 60"/>
    <w:qFormat/>
    <w:rPr>
      <w:sz w:val="20"/>
    </w:rPr>
  </w:style>
  <w:style w:type="character" w:customStyle="1" w:styleId="ListLabel61">
    <w:name w:val="ListLabel 61"/>
    <w:qFormat/>
    <w:rPr>
      <w:sz w:val="20"/>
    </w:rPr>
  </w:style>
  <w:style w:type="character" w:customStyle="1" w:styleId="ListLabel62">
    <w:name w:val="ListLabel 62"/>
    <w:qFormat/>
    <w:rPr>
      <w:sz w:val="20"/>
    </w:rPr>
  </w:style>
  <w:style w:type="character" w:customStyle="1" w:styleId="ListLabel63">
    <w:name w:val="ListLabel 63"/>
    <w:qFormat/>
    <w:rPr>
      <w:sz w:val="20"/>
    </w:rPr>
  </w:style>
  <w:style w:type="character" w:customStyle="1" w:styleId="ListLabel64">
    <w:name w:val="ListLabel 64"/>
    <w:qFormat/>
    <w:rPr>
      <w:sz w:val="20"/>
    </w:rPr>
  </w:style>
  <w:style w:type="character" w:customStyle="1" w:styleId="ListLabel65">
    <w:name w:val="ListLabel 65"/>
    <w:qFormat/>
    <w:rPr>
      <w:sz w:val="20"/>
    </w:rPr>
  </w:style>
  <w:style w:type="character" w:customStyle="1" w:styleId="ListLabel66">
    <w:name w:val="ListLabel 66"/>
    <w:qFormat/>
    <w:rPr>
      <w:sz w:val="20"/>
    </w:rPr>
  </w:style>
  <w:style w:type="character" w:customStyle="1" w:styleId="ListLabel67">
    <w:name w:val="ListLabel 67"/>
    <w:qFormat/>
    <w:rPr>
      <w:sz w:val="20"/>
    </w:rPr>
  </w:style>
  <w:style w:type="character" w:customStyle="1" w:styleId="ListLabel68">
    <w:name w:val="ListLabel 68"/>
    <w:qFormat/>
    <w:rPr>
      <w:sz w:val="20"/>
    </w:rPr>
  </w:style>
  <w:style w:type="character" w:customStyle="1" w:styleId="ListLabel69">
    <w:name w:val="ListLabel 69"/>
    <w:qFormat/>
    <w:rPr>
      <w:sz w:val="20"/>
    </w:rPr>
  </w:style>
  <w:style w:type="character" w:customStyle="1" w:styleId="ListLabel70">
    <w:name w:val="ListLabel 70"/>
    <w:qFormat/>
    <w:rPr>
      <w:sz w:val="20"/>
    </w:rPr>
  </w:style>
  <w:style w:type="character" w:customStyle="1" w:styleId="ListLabel71">
    <w:name w:val="ListLabel 71"/>
    <w:qFormat/>
    <w:rPr>
      <w:sz w:val="20"/>
    </w:rPr>
  </w:style>
  <w:style w:type="character" w:customStyle="1" w:styleId="ListLabel72">
    <w:name w:val="ListLabel 72"/>
    <w:qFormat/>
    <w:rPr>
      <w:sz w:val="20"/>
    </w:rPr>
  </w:style>
  <w:style w:type="character" w:customStyle="1" w:styleId="ListLabel73">
    <w:name w:val="ListLabel 73"/>
    <w:qFormat/>
    <w:rPr>
      <w:rFonts w:cs="Courier New"/>
      <w:sz w:val="20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ascii="Calibri" w:hAnsi="Calibri" w:cs="Symbol"/>
      <w:sz w:val="20"/>
    </w:rPr>
  </w:style>
  <w:style w:type="character" w:customStyle="1" w:styleId="ListLabel86">
    <w:name w:val="ListLabel 86"/>
    <w:qFormat/>
    <w:rPr>
      <w:rFonts w:ascii="Calibri" w:hAnsi="Calibri" w:cs="Courier New"/>
      <w:sz w:val="20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cs="Symbol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cs="Symbol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cs="Symbol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ascii="Calibri" w:hAnsi="Calibri" w:cs="Wingdings"/>
      <w:sz w:val="20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Wingdings"/>
    </w:rPr>
  </w:style>
  <w:style w:type="character" w:customStyle="1" w:styleId="ListLabel100">
    <w:name w:val="ListLabel 100"/>
    <w:qFormat/>
    <w:rPr>
      <w:rFonts w:cs="Symbol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Wingdings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Normal"/>
    <w:pPr>
      <w:spacing w:before="0" w:after="140" w:line="288" w:lineRule="auto"/>
    </w:pPr>
  </w:style>
  <w:style w:type="paragraph" w:styleId="List">
    <w:name w:val="List"/>
    <w:basedOn w:val="TextBody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Label">
    <w:name w:val="Label"/>
    <w:basedOn w:val="Normal"/>
    <w:link w:val="LabelChar"/>
    <w:qFormat/>
    <w:rsid w:val="0079152D"/>
    <w:pPr>
      <w:spacing w:before="40"/>
    </w:pPr>
    <w:rPr>
      <w:rFonts w:asciiTheme="majorHAnsi" w:hAnsiTheme="majorHAnsi"/>
      <w:b/>
      <w:color w:val="262626"/>
    </w:rPr>
  </w:style>
  <w:style w:type="paragraph" w:customStyle="1" w:styleId="Details">
    <w:name w:val="Details"/>
    <w:basedOn w:val="Normal"/>
    <w:link w:val="DetailsChar"/>
    <w:qFormat/>
    <w:rsid w:val="00E25F48"/>
    <w:rPr>
      <w:color w:val="262626"/>
    </w:rPr>
  </w:style>
  <w:style w:type="paragraph" w:customStyle="1" w:styleId="BulletedList">
    <w:name w:val="Bulleted List"/>
    <w:basedOn w:val="Normal"/>
    <w:link w:val="BulletedListChar"/>
    <w:qFormat/>
    <w:rsid w:val="00D57E96"/>
    <w:rPr>
      <w:color w:val="262626"/>
    </w:rPr>
  </w:style>
  <w:style w:type="paragraph" w:customStyle="1" w:styleId="NumberedList">
    <w:name w:val="Numbered List"/>
    <w:basedOn w:val="Details"/>
    <w:link w:val="NumberedListChar"/>
    <w:qFormat/>
    <w:rsid w:val="00D57E96"/>
  </w:style>
  <w:style w:type="paragraph" w:customStyle="1" w:styleId="Notes">
    <w:name w:val="Notes"/>
    <w:basedOn w:val="Details"/>
    <w:link w:val="NotesChar"/>
    <w:qFormat/>
    <w:rsid w:val="00DC2EEE"/>
    <w:rPr>
      <w:i/>
    </w:rPr>
  </w:style>
  <w:style w:type="paragraph" w:customStyle="1" w:styleId="Descriptionlabels">
    <w:name w:val="Description labels"/>
    <w:basedOn w:val="Label"/>
    <w:link w:val="DescriptionlabelsChar"/>
    <w:qFormat/>
    <w:rsid w:val="0079152D"/>
    <w:pPr>
      <w:spacing w:before="120" w:after="120"/>
    </w:pPr>
    <w:rPr>
      <w:smallCaps/>
      <w:sz w:val="22"/>
    </w:rPr>
  </w:style>
  <w:style w:type="paragraph" w:styleId="Header">
    <w:name w:val="header"/>
    <w:basedOn w:val="Normal"/>
    <w:link w:val="HeaderChar"/>
    <w:uiPriority w:val="99"/>
    <w:unhideWhenUsed/>
    <w:rsid w:val="00037D55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uiPriority w:val="99"/>
    <w:unhideWhenUsed/>
    <w:rsid w:val="00037D55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037D55"/>
    <w:pPr>
      <w:spacing w:before="0" w:after="0"/>
    </w:pPr>
    <w:rPr>
      <w:rFonts w:ascii="Tahoma" w:hAnsi="Tahoma" w:cs="Tahoma"/>
      <w:sz w:val="16"/>
      <w:szCs w:val="16"/>
    </w:rPr>
  </w:style>
  <w:style w:type="paragraph" w:customStyle="1" w:styleId="Companyname">
    <w:name w:val="Company name"/>
    <w:basedOn w:val="Normal"/>
    <w:qFormat/>
    <w:rsid w:val="00F0505B"/>
    <w:pPr>
      <w:spacing w:after="240"/>
      <w:jc w:val="right"/>
    </w:pPr>
    <w:rPr>
      <w:b/>
      <w:sz w:val="28"/>
    </w:rPr>
  </w:style>
  <w:style w:type="paragraph" w:styleId="NormalWeb">
    <w:name w:val="Normal (Web)"/>
    <w:basedOn w:val="Normal"/>
    <w:uiPriority w:val="99"/>
    <w:semiHidden/>
    <w:unhideWhenUsed/>
    <w:qFormat/>
    <w:rsid w:val="008B62F0"/>
    <w:rPr>
      <w:rFonts w:ascii="Times New Roman" w:hAnsi="Times New Roman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327F86"/>
    <w:rPr>
      <w:szCs w:val="20"/>
    </w:rPr>
  </w:style>
  <w:style w:type="paragraph" w:styleId="CommentSubject">
    <w:name w:val="annotation subject"/>
    <w:basedOn w:val="CommentText"/>
    <w:link w:val="CommentSubjectChar"/>
    <w:uiPriority w:val="99"/>
    <w:semiHidden/>
    <w:unhideWhenUsed/>
    <w:qFormat/>
    <w:rsid w:val="00327F86"/>
    <w:rPr>
      <w:b/>
      <w:bCs/>
    </w:rPr>
  </w:style>
  <w:style w:type="paragraph" w:customStyle="1" w:styleId="ADBAbodytext">
    <w:name w:val="ADBA body text"/>
    <w:basedOn w:val="Normal"/>
    <w:qFormat/>
    <w:rsid w:val="000F6E71"/>
    <w:pPr>
      <w:spacing w:before="0" w:after="120"/>
    </w:pPr>
    <w:rPr>
      <w:rFonts w:ascii="Arial Narrow" w:hAnsi="Arial Narrow"/>
      <w:sz w:val="22"/>
      <w:lang w:val="en-GB"/>
    </w:rPr>
  </w:style>
  <w:style w:type="paragraph" w:customStyle="1" w:styleId="ADBASubhead2">
    <w:name w:val="ADBA Subhead 2"/>
    <w:basedOn w:val="Normal"/>
    <w:qFormat/>
    <w:rsid w:val="000F6E71"/>
    <w:pPr>
      <w:spacing w:before="0" w:after="120"/>
    </w:pPr>
    <w:rPr>
      <w:rFonts w:ascii="Arial Narrow" w:hAnsi="Arial Narrow"/>
      <w:b/>
      <w:color w:val="A4AF00"/>
      <w:sz w:val="22"/>
      <w:lang w:val="en-GB"/>
    </w:rPr>
  </w:style>
  <w:style w:type="paragraph" w:customStyle="1" w:styleId="ADBAHeadings2">
    <w:name w:val="ADBA Headings 2"/>
    <w:basedOn w:val="Normal"/>
    <w:next w:val="Normal"/>
    <w:qFormat/>
    <w:rsid w:val="000F6E71"/>
    <w:pPr>
      <w:spacing w:before="0" w:after="120"/>
      <w:jc w:val="center"/>
    </w:pPr>
    <w:rPr>
      <w:rFonts w:ascii="Arial" w:hAnsi="Arial"/>
      <w:b/>
      <w:caps/>
      <w:color w:val="A4AF00"/>
      <w:sz w:val="28"/>
      <w:lang w:val="en-GB"/>
    </w:rPr>
  </w:style>
  <w:style w:type="paragraph" w:customStyle="1" w:styleId="ADBASubheads">
    <w:name w:val="ADBA Subheads"/>
    <w:basedOn w:val="Normal"/>
    <w:qFormat/>
    <w:rsid w:val="000F6E71"/>
    <w:pPr>
      <w:spacing w:before="0" w:after="120"/>
    </w:pPr>
    <w:rPr>
      <w:rFonts w:ascii="Arial Narrow" w:hAnsi="Arial Narrow"/>
      <w:b/>
      <w:color w:val="80004D"/>
      <w:sz w:val="22"/>
      <w:lang w:val="en-GB"/>
    </w:rPr>
  </w:style>
  <w:style w:type="paragraph" w:styleId="ListParagraph">
    <w:name w:val="List Paragraph"/>
    <w:basedOn w:val="Normal"/>
    <w:uiPriority w:val="34"/>
    <w:qFormat/>
    <w:rsid w:val="000F6E71"/>
    <w:pPr>
      <w:suppressAutoHyphens/>
      <w:spacing w:before="0" w:after="160" w:line="247" w:lineRule="auto"/>
      <w:ind w:left="720"/>
      <w:textAlignment w:val="baseline"/>
    </w:pPr>
    <w:rPr>
      <w:rFonts w:ascii="Arial Narrow" w:hAnsi="Arial Narrow"/>
      <w:sz w:val="22"/>
      <w:lang w:val="en-GB"/>
    </w:rPr>
  </w:style>
  <w:style w:type="paragraph" w:styleId="Revision">
    <w:name w:val="Revision"/>
    <w:uiPriority w:val="99"/>
    <w:semiHidden/>
    <w:qFormat/>
    <w:rsid w:val="00D67DC1"/>
    <w:rPr>
      <w:rFonts w:asciiTheme="minorHAnsi" w:hAnsiTheme="minorHAnsi"/>
      <w:color w:val="00000A"/>
      <w:szCs w:val="22"/>
    </w:rPr>
  </w:style>
  <w:style w:type="table" w:styleId="TableGrid">
    <w:name w:val="Table Grid"/>
    <w:basedOn w:val="TableNormal"/>
    <w:uiPriority w:val="59"/>
    <w:rsid w:val="006C5C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C5479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47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Nicola.steele@weareorchard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arolyn.annesly@weareorchard.com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6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E9468714285C46B5253925DAEB5AAA" ma:contentTypeVersion="12" ma:contentTypeDescription="Create a new document." ma:contentTypeScope="" ma:versionID="b74f1461f638aab5f3035597bedf1e28">
  <xsd:schema xmlns:xsd="http://www.w3.org/2001/XMLSchema" xmlns:xs="http://www.w3.org/2001/XMLSchema" xmlns:p="http://schemas.microsoft.com/office/2006/metadata/properties" xmlns:ns2="8134cc15-57ff-4e4f-9d11-7f3df771d128" xmlns:ns3="aa8ae8bf-d623-4c35-a9ef-0c53b0d11463" targetNamespace="http://schemas.microsoft.com/office/2006/metadata/properties" ma:root="true" ma:fieldsID="569b8f8bcbcd5eeaead8e618f46198ec" ns2:_="" ns3:_="">
    <xsd:import namespace="8134cc15-57ff-4e4f-9d11-7f3df771d128"/>
    <xsd:import namespace="aa8ae8bf-d623-4c35-a9ef-0c53b0d114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34cc15-57ff-4e4f-9d11-7f3df771d1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8ae8bf-d623-4c35-a9ef-0c53b0d1146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a8ae8bf-d623-4c35-a9ef-0c53b0d11463">
      <UserInfo>
        <DisplayName>Charlotte Morton</DisplayName>
        <AccountId>39</AccountId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005E4D1-588C-48B4-BD8D-AC19FF9CD0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34cc15-57ff-4e4f-9d11-7f3df771d128"/>
    <ds:schemaRef ds:uri="aa8ae8bf-d623-4c35-a9ef-0c53b0d114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8D208E-8595-473F-B50F-F138793F5CA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41DC1EC-1A58-48BD-BF44-A218F52C94E9}">
  <ds:schemaRefs>
    <ds:schemaRef ds:uri="http://schemas.microsoft.com/office/2006/metadata/properties"/>
    <ds:schemaRef ds:uri="http://schemas.microsoft.com/office/infopath/2007/PartnerControls"/>
    <ds:schemaRef ds:uri="aa8ae8bf-d623-4c35-a9ef-0c53b0d11463"/>
  </ds:schemaRefs>
</ds:datastoreItem>
</file>

<file path=customXml/itemProps4.xml><?xml version="1.0" encoding="utf-8"?>
<ds:datastoreItem xmlns:ds="http://schemas.openxmlformats.org/officeDocument/2006/customXml" ds:itemID="{C8579F1A-3ED9-4BBD-A531-160A876CE7F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915</Words>
  <Characters>5217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form</vt:lpstr>
    </vt:vector>
  </TitlesOfParts>
  <Company>Microsoft</Company>
  <LinksUpToDate>false</LinksUpToDate>
  <CharactersWithSpaces>6120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form</dc:title>
  <dc:subject/>
  <dc:creator>Helen Sloman</dc:creator>
  <cp:keywords/>
  <dc:description/>
  <cp:lastModifiedBy>Robert Zlokower</cp:lastModifiedBy>
  <cp:revision>19</cp:revision>
  <cp:lastPrinted>2019-06-14T15:34:00Z</cp:lastPrinted>
  <dcterms:created xsi:type="dcterms:W3CDTF">2021-01-27T13:54:00Z</dcterms:created>
  <dcterms:modified xsi:type="dcterms:W3CDTF">2021-02-08T10:20:00Z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_TemplateID">
    <vt:lpwstr>TC103571649990</vt:lpwstr>
  </property>
  <property fmtid="{D5CDD505-2E9C-101B-9397-08002B2CF9AE}" pid="10" name="ContentTypeId">
    <vt:lpwstr>0x01010004E9468714285C46B5253925DAEB5AAA</vt:lpwstr>
  </property>
</Properties>
</file>